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E96DF" w14:textId="531B0F85" w:rsidR="00C85AB3" w:rsidRPr="006B08F4" w:rsidRDefault="00000000" w:rsidP="006B08F4">
      <w:pPr>
        <w:pStyle w:val="PlainText"/>
        <w:rPr>
          <w:rFonts w:ascii="Courier New" w:hAnsi="Courier New" w:cs="Courier New"/>
        </w:rPr>
      </w:pP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Citizens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sponsoring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Hello,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everybody,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joining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name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Giblett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moderator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session.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Opportunities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Minority-owned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presenting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Adrian.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Adrian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executive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director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Citizens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decades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experience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before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Adrianne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begin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presentation,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navigate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platform.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multiple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windows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screen.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window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screen,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reshape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customize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viewing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experience.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tools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available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tools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offscreen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toolbar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left-hand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screen.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instance,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presenter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certificate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attendance.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certificate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attending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tab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click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window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screen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windows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click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drag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customize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viewing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experience.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deck.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recording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attendees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email.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download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resource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window,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screen.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window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screen,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toolbar.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experiencing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media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player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media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player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turned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please,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click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media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player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volume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unmuted,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ahead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turn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volume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captioning,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captioning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window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media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player.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bigger,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larger,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captioning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Spanish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follow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along,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Spanish.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finally,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captioning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presentation.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please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submit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Q&amp;A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window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minutes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Adrian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begin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presentation.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Adrian.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afternoon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Coast.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name's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Adriany.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extremely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grateful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opportunity,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hope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valuable.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said,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encourage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hopefully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Before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data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around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minorities,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underserved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market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education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around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available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key.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helpful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tips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together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application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package.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numbers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historically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arena.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fiscal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finished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fiscal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data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entire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breakdown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percentages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pretty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consistent.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increase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dropped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total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however,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story.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minorities,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increased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definitely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positive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trend,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hoping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impact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level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deeper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specifically.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umbrella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products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regular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familiar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greater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reason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limits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separate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easier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easier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underwriting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criteria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hopefully,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results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streamlined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money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faster.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analysis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repay.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follow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International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trade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currently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negatively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impacted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exactly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except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Criteria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encourage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involved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separate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encourage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exporters.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Express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similar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between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revolving,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revolve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several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period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Express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express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exporters.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months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replace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asset-based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receivables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inventory,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domestic,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trade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export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trade,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handful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send.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However,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continue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friendly,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asset-based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second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primarily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although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differences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better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build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commercial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Community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advantage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nonprofits.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SPLC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license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community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development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companies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nonprofits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commonly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although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nonprofits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micro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micro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website,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SBA.gov,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resources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microloans,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micro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believe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community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advantage,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always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office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interested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areas,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deeper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said,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range.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legitimate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renewal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balloon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re-approved,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appraisal,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environmental,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involved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minute.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multiple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often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combination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locations,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buying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furniture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fixtures,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leasehold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improvements,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franchise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several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identify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drives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money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communicate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said,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express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depending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faster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flexibility,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flexibility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aware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money,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meet,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next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defaulted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kick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liquidated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scenario,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dollar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liquidated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sold.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equipment,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left,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check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intact.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responsibility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keep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intact.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normal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defeats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crossing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preferred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called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status.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behalf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preferred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status,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submit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package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extra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result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preferred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beginning,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focused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equipment,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exact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dollars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dollars.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permanent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pricing,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origination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break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further.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bridge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bridge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via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certified.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Development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minute.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bridge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towards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dollar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injection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representing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number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preferred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responsible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representing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meeting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bridge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leaves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debenture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sells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secondary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market.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permanent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Either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debenture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secondary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market,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fixed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life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percent.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huge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fluctuation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better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market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injection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left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whatever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left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junior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position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complicated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course,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both,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ultimately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already,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picture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amortizations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regular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amortizations,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reduce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improve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reduce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payment.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qualify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lower,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stringent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renewal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risk.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balloons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except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balloon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earlier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pretty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before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possibly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renewing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balloons,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renewal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risk.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lenient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advantage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follow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implement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appetite.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projection-based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repayment.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startups,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obviously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expansion.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bigger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bigger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existing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space.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current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repayment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expanded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space,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expanded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result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activity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driving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revenue,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driving,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space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revenue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applies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startups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expansions.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Outside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historical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repayment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ability.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all-inclusive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standard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operating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procedure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manual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around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pages,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guidance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driven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collateral,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entity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structure,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ownership,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identifying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single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criteria,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obviously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government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officially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United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physically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located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territories.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creditworthiness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projection-based,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reasonable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believe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gotten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conventionally.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decline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letters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before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better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versus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product.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customer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customer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-year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-year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wipe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impact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keep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reserves.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qualify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easily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prior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government.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government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student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search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database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government.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However,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whole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government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around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beggar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navigate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meeting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hyperlink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industries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codes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either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revenue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number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employee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However,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allows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alternative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standard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easy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qualify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alternative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standard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Tangible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both,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pretty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big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qualify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alternative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standard.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deems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ineligible.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complete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entire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Nonprofits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passive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applications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run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side.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passive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operators.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Life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insurance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companies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institutions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third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revenue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gambling,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illegal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activities,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often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often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marijuana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marijuana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legal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federally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illegal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federally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However,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hemp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CBD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legal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definition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government,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figuring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federal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regulations,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example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illegal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sorry,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construction,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already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large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commercial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inventory,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FFNE,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leasehold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improvements,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debt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refinance,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constantly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refinancing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debt,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extensive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debt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short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impacting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successful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Definitely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reason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often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commonly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acquisitions,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buying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else's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partner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buyout,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partners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leaving,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partner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stock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increases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result.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partner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buy-in.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personal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rule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partner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buy-in.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reason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next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pretty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straightforward,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permanent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second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UCC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liens,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life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insurance,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often.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subject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rule,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minimum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rule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follow,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obviously,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sorry,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assets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assets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available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until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considered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secured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margin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example.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rounded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numbers,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dollars,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dollar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piece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margin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therefore,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liquidate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liquidated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assets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example,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dollars,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shortfall,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assuming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costs.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assets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secured,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personally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guarantors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secured,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forward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unsecured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secured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basic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assets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service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company,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unsecured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quick,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life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insurance,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especially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gap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waived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secured,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multiple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run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happened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single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happened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liquidate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life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insurance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paid.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Nexus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injection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often.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startup,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definition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property,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total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past,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acquisition,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payment,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matter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minimum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injection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injection,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keep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receipts.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Spreadsheets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helpful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sources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file.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either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second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amortized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balloons.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balloon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earlier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advertising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balloon,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completely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negotiable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construction,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renovation,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inventory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commercial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blended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-year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blended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around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involve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either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balloons,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advertising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maximum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charge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optional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index.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Street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Journal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Prime,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point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+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+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max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+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permanent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until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bridge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-year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treasury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-year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-year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treasury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debenture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October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remember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fiscal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September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October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next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fiscal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maturity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months,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except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Express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capital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upfront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place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relief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calculated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portion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portion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express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months,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exceeds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months,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charges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origination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always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participation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origination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bridge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.%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portion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second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believe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hyperlink,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sorry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easy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website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match.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bottom.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match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website,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participating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select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gotten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better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better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sign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connected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money.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definitely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always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candidate,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said,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website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participate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interview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operate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status.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seven-day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preferred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shouldn't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forward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aren't.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aren't,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expertise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expertise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website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beyond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follow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minimum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injection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said,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situations.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third-party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reports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probably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appraisal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environmental.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probably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purchasing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estate,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survey.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construction,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surveys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site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visits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construction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management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companies.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reports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upfront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reports.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prepared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cost.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costs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pocket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beyond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equity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injection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costs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collateral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upfront.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apply?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package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software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email,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speaking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Obviously,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everybody's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little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follow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shape,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initial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review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basic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box,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prepared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which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next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discussion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especially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responsibility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CDC.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application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underwriting,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analysis,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flow,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Management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experience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industry,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practice,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better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story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rather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uncovering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whenever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creative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obstacles.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decision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obtained.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submit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basic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submit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number.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checks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databases,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accurate,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number,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hours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pretty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quick.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after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approval,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additional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during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perfect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lien,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entity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fund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high-level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overview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definitely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expect.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consider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initial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application.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absolutely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until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pulling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together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prepared.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software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system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online.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software.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until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forward.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personal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statement,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linked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ahead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instead,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tax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returns,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schedules,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pages,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tax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returns,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idea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financial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statements.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statement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sheet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expansion,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scores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website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template.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Scores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templates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wonderful.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templates,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detailed,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plan,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startup,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debt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schedule,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match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interim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sheet,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balances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resumes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managers.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proceeds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detail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determine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drives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walked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talk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ground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running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yourself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success.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speaking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success,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keys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success,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complete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attention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details,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customers,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especially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already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running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especially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during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trying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run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keep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during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night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weekends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together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attention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details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partial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packages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delays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issues.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organized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responsive,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yourself,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something's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summarize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email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page,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something,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critical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writing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writing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finalize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request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before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underwriting,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causes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delays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eligibility.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learn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happens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eligible,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happen.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included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resources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PowerPoint.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organizations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ways.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course,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top,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website,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Development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Center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great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organization,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highly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through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resources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lastly,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enhance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easier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identified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market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finalize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women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hoping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roll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beginning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next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America,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Zion,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Eastern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offer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small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hopefully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helpful.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minutes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hope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Cody,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happy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Perfect.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presentation.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ahead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throw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quick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survey.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learned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certified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definitely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recommended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demographic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always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encourage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data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unanswered.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gonna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decline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opposite.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lenders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especially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passionate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minority-owned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especially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exceptions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qualify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classifications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ownership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percentage,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certification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checks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personal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actually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both,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obviously,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startup,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background,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both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personal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pulled.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something's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report,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personal,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story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writing.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happened,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happen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stories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minimum.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Creditscore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requirements,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exception.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medical.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story,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writing,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promise.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qualifies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differently.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qualify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else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technically,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ownership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minority-owned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depends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trying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qualify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currently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SOB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second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great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maximum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said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maximum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million,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%.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maximum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$,,.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exceed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maximum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amount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guarantee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sometimes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refinance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older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conventional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project.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another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understand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multiple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underserved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communities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communities,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mentioned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women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considered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different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women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specific,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anybody.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last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purpose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credit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each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define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Criteria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women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specifically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resources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help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depends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specific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specific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program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waiver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benefit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minority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women-owned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business.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resources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let's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yeah,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great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typically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take?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surprised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tell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depends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absolutely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majority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depends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important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organized,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complete,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responsive,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review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normal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customer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normally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busy.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usually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customer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collect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documentation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lastRenderedPageBreak/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quite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asked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complete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Detailed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enough.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keys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success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because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general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beginning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application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responsive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items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they're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doing,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completely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reasonable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expectation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from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beginning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however,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delays,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unexpected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delays.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Appraisal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delays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environmental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phase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report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phase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two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weeks.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there's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things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expect,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somebody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who's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need.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really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borrower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dependent.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dedicated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responsive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everything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organized,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longer.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process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faster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control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yourself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just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prepared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available.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day.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Again,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would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First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Citizen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sponsoring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didn't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chance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address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few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options.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course,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encourage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Adrian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contact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provided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here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screen.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this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slide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deck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post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event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email.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download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now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using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resource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tab.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click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quickly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enough,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OK.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click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when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get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PDF.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encourage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reach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mentor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you're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not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score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mentor,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encourage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work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thousands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across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country,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some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former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SBA,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employees,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um,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people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know,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answers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questions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well.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find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them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zip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code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based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their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industry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expertise.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Uh,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I'd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like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give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very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special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thanks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Adrian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presenting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Citizen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sponsoring.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much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sharing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valuable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information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square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audience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Thank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having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me.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right.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with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that,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we'll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ahead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close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out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today's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webinar.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Take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good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care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of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everybody,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and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we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look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forward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to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seeing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you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next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time.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Bye</w:t>
      </w:r>
      <w:r w:rsidR="00454903">
        <w:rPr>
          <w:rFonts w:ascii="Courier New" w:hAnsi="Courier New" w:cs="Courier New"/>
        </w:rPr>
        <w:t xml:space="preserve"> </w:t>
      </w:r>
      <w:r w:rsidRPr="006B08F4">
        <w:rPr>
          <w:rFonts w:ascii="Courier New" w:hAnsi="Courier New" w:cs="Courier New"/>
        </w:rPr>
        <w:t>everyone.</w:t>
      </w:r>
      <w:r w:rsidR="00454903">
        <w:rPr>
          <w:rFonts w:ascii="Courier New" w:hAnsi="Courier New" w:cs="Courier New"/>
        </w:rPr>
        <w:t xml:space="preserve"> </w:t>
      </w:r>
    </w:p>
    <w:sectPr w:rsidR="00C85AB3" w:rsidRPr="006B08F4" w:rsidSect="006B08F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9"/>
    <w:rsid w:val="00454903"/>
    <w:rsid w:val="006B08F4"/>
    <w:rsid w:val="00947155"/>
    <w:rsid w:val="00C85AB3"/>
    <w:rsid w:val="00DA3560"/>
    <w:rsid w:val="00E3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272AAD"/>
  <w15:chartTrackingRefBased/>
  <w15:docId w15:val="{6FB42920-A852-45C9-B178-47DE3F342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B08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B08F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9769</Words>
  <Characters>42594</Characters>
  <Application>Microsoft Office Word</Application>
  <DocSecurity>0</DocSecurity>
  <Lines>747</Lines>
  <Paragraphs>1</Paragraphs>
  <ScaleCrop>false</ScaleCrop>
  <Company/>
  <LinksUpToDate>false</LinksUpToDate>
  <CharactersWithSpaces>52362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Giblet</dc:creator>
  <cp:keywords/>
  <dc:description/>
  <cp:lastModifiedBy>Cody Giblet</cp:lastModifiedBy>
  <cp:revision>2</cp:revision>
  <dcterms:created xsi:type="dcterms:W3CDTF">2024-11-21T22:20:00Z</dcterms:created>
  <dcterms:modified xsi:type="dcterms:W3CDTF">2024-11-21T22:20:00Z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5713529e17e1b51ae731f9cf5a13712fe2a8c652ab45c46d54c5135aa8e84e2f</vt:lpwstr>
  </property>
</Properties>
</file>