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217" w:rsidRDefault="005C6217" w:rsidP="00F53385">
      <w:pPr>
        <w:jc w:val="center"/>
        <w:rPr>
          <w:b/>
          <w:sz w:val="44"/>
          <w:szCs w:val="44"/>
        </w:rPr>
      </w:pPr>
      <w:r>
        <w:rPr>
          <w:b/>
          <w:noProof/>
          <w:sz w:val="44"/>
          <w:szCs w:val="44"/>
        </w:rPr>
        <w:drawing>
          <wp:inline distT="0" distB="0" distL="0" distR="0">
            <wp:extent cx="4411980" cy="708660"/>
            <wp:effectExtent l="0" t="0" r="7620" b="0"/>
            <wp:docPr id="1" name="Picture 1" descr="C:\Users\Dick Mader\Desktop\SCORE\Score-Greater Los Angeles _12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ck Mader\Desktop\SCORE\Score-Greater Los Angeles _123 LOGO.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1980" cy="708660"/>
                    </a:xfrm>
                    <a:prstGeom prst="rect">
                      <a:avLst/>
                    </a:prstGeom>
                    <a:noFill/>
                    <a:ln>
                      <a:noFill/>
                    </a:ln>
                  </pic:spPr>
                </pic:pic>
              </a:graphicData>
            </a:graphic>
          </wp:inline>
        </w:drawing>
      </w:r>
    </w:p>
    <w:p w:rsidR="005C6217" w:rsidRDefault="00F53385" w:rsidP="005C6217">
      <w:pPr>
        <w:jc w:val="center"/>
        <w:rPr>
          <w:b/>
          <w:sz w:val="44"/>
          <w:szCs w:val="44"/>
        </w:rPr>
      </w:pPr>
      <w:proofErr w:type="gramStart"/>
      <w:r w:rsidRPr="00290896">
        <w:rPr>
          <w:b/>
          <w:sz w:val="44"/>
          <w:szCs w:val="44"/>
        </w:rPr>
        <w:t>EMPLOYEE OR INDEPENDENT CONTRACTO</w:t>
      </w:r>
      <w:r w:rsidR="005C6217">
        <w:rPr>
          <w:b/>
          <w:sz w:val="44"/>
          <w:szCs w:val="44"/>
        </w:rPr>
        <w:t>R?</w:t>
      </w:r>
      <w:proofErr w:type="gramEnd"/>
    </w:p>
    <w:p w:rsidR="005C6217" w:rsidRPr="005C6217" w:rsidRDefault="005C6217" w:rsidP="005C6217">
      <w:pPr>
        <w:jc w:val="center"/>
        <w:rPr>
          <w:b/>
          <w:sz w:val="16"/>
          <w:szCs w:val="16"/>
        </w:rPr>
      </w:pPr>
      <w:r w:rsidRPr="005C6217">
        <w:rPr>
          <w:b/>
          <w:sz w:val="16"/>
          <w:szCs w:val="16"/>
        </w:rPr>
        <w:t xml:space="preserve"> Dick Mader</w:t>
      </w:r>
      <w:r>
        <w:rPr>
          <w:b/>
          <w:sz w:val="16"/>
          <w:szCs w:val="16"/>
        </w:rPr>
        <w:t>, Certified SCORE of Greater Los Angeles Mentor</w:t>
      </w:r>
    </w:p>
    <w:p w:rsidR="005C6217" w:rsidRDefault="005C6217" w:rsidP="007A7C02">
      <w:pPr>
        <w:rPr>
          <w:sz w:val="28"/>
          <w:szCs w:val="28"/>
        </w:rPr>
      </w:pPr>
    </w:p>
    <w:p w:rsidR="007A7C02" w:rsidRPr="005C6217" w:rsidRDefault="00F53385" w:rsidP="007A7C02">
      <w:pPr>
        <w:rPr>
          <w:b/>
          <w:sz w:val="28"/>
          <w:szCs w:val="28"/>
        </w:rPr>
      </w:pPr>
      <w:r w:rsidRPr="005C6217">
        <w:rPr>
          <w:sz w:val="28"/>
          <w:szCs w:val="28"/>
        </w:rPr>
        <w:t xml:space="preserve">To avoid </w:t>
      </w:r>
      <w:r w:rsidR="00D75722">
        <w:rPr>
          <w:sz w:val="28"/>
          <w:szCs w:val="28"/>
        </w:rPr>
        <w:t>a</w:t>
      </w:r>
      <w:r w:rsidRPr="005C6217">
        <w:rPr>
          <w:sz w:val="28"/>
          <w:szCs w:val="28"/>
        </w:rPr>
        <w:t xml:space="preserve"> paperwork burden and </w:t>
      </w:r>
      <w:r w:rsidR="00D75722">
        <w:rPr>
          <w:sz w:val="28"/>
          <w:szCs w:val="28"/>
        </w:rPr>
        <w:t xml:space="preserve">the </w:t>
      </w:r>
      <w:r w:rsidRPr="005C6217">
        <w:rPr>
          <w:sz w:val="28"/>
          <w:szCs w:val="28"/>
        </w:rPr>
        <w:t>expense of payroll taxes, some employers inappropriately designate workers “independent contractors”.</w:t>
      </w:r>
      <w:r w:rsidR="00D75722">
        <w:rPr>
          <w:sz w:val="28"/>
          <w:szCs w:val="28"/>
        </w:rPr>
        <w:t xml:space="preserve"> </w:t>
      </w:r>
      <w:r w:rsidR="00D75722" w:rsidRPr="00D75722">
        <w:rPr>
          <w:sz w:val="28"/>
          <w:szCs w:val="28"/>
        </w:rPr>
        <w:t xml:space="preserve"> </w:t>
      </w:r>
      <w:r w:rsidR="00D75722" w:rsidRPr="005C6217">
        <w:rPr>
          <w:sz w:val="28"/>
          <w:szCs w:val="28"/>
        </w:rPr>
        <w:t xml:space="preserve">In recent years, the Internal Revenue Service (IRS) has sought out and imposed severe penalties on companies that treat employees as independent contractors and fail to withhold taxes. </w:t>
      </w:r>
      <w:r w:rsidRPr="005C6217">
        <w:rPr>
          <w:sz w:val="28"/>
          <w:szCs w:val="28"/>
        </w:rPr>
        <w:t xml:space="preserve"> If the IRS </w:t>
      </w:r>
      <w:r w:rsidR="007A7C02" w:rsidRPr="005C6217">
        <w:rPr>
          <w:sz w:val="28"/>
          <w:szCs w:val="28"/>
        </w:rPr>
        <w:t xml:space="preserve">later </w:t>
      </w:r>
      <w:r w:rsidRPr="005C6217">
        <w:rPr>
          <w:sz w:val="28"/>
          <w:szCs w:val="28"/>
        </w:rPr>
        <w:t xml:space="preserve">determines that the workers is actually an “employee,” the </w:t>
      </w:r>
      <w:r w:rsidR="00B95950">
        <w:rPr>
          <w:sz w:val="28"/>
          <w:szCs w:val="28"/>
        </w:rPr>
        <w:t xml:space="preserve">company and the </w:t>
      </w:r>
      <w:r w:rsidRPr="005C6217">
        <w:rPr>
          <w:sz w:val="28"/>
          <w:szCs w:val="28"/>
        </w:rPr>
        <w:t>person responsible for the collection and payment of withholding taxes may be held personally liable for the taxes that should have been withheld.</w:t>
      </w:r>
      <w:r w:rsidR="00290896" w:rsidRPr="005C6217">
        <w:rPr>
          <w:sz w:val="28"/>
          <w:szCs w:val="28"/>
        </w:rPr>
        <w:t xml:space="preserve"> It is in </w:t>
      </w:r>
      <w:r w:rsidR="005C6217" w:rsidRPr="005C6217">
        <w:rPr>
          <w:sz w:val="28"/>
          <w:szCs w:val="28"/>
        </w:rPr>
        <w:t xml:space="preserve">a </w:t>
      </w:r>
      <w:r w:rsidR="00290896" w:rsidRPr="005C6217">
        <w:rPr>
          <w:sz w:val="28"/>
          <w:szCs w:val="28"/>
        </w:rPr>
        <w:t>business</w:t>
      </w:r>
      <w:r w:rsidR="005C6217" w:rsidRPr="005C6217">
        <w:rPr>
          <w:sz w:val="28"/>
          <w:szCs w:val="28"/>
        </w:rPr>
        <w:t>es’</w:t>
      </w:r>
      <w:r w:rsidR="00290896" w:rsidRPr="005C6217">
        <w:rPr>
          <w:sz w:val="28"/>
          <w:szCs w:val="28"/>
        </w:rPr>
        <w:t xml:space="preserve"> best interest to get this </w:t>
      </w:r>
      <w:r w:rsidR="00D75722">
        <w:rPr>
          <w:sz w:val="28"/>
          <w:szCs w:val="28"/>
        </w:rPr>
        <w:t>correct</w:t>
      </w:r>
      <w:r w:rsidR="00290896" w:rsidRPr="005C6217">
        <w:rPr>
          <w:sz w:val="28"/>
          <w:szCs w:val="28"/>
        </w:rPr>
        <w:t xml:space="preserve"> from the beginning.  Government agencies</w:t>
      </w:r>
      <w:r w:rsidR="00535F46" w:rsidRPr="005C6217">
        <w:rPr>
          <w:sz w:val="28"/>
          <w:szCs w:val="28"/>
        </w:rPr>
        <w:t xml:space="preserve"> such as </w:t>
      </w:r>
      <w:r w:rsidR="00290896" w:rsidRPr="005C6217">
        <w:rPr>
          <w:sz w:val="28"/>
          <w:szCs w:val="28"/>
        </w:rPr>
        <w:t>the IRS, California Franchise Tax Board</w:t>
      </w:r>
      <w:r w:rsidR="00535F46" w:rsidRPr="005C6217">
        <w:rPr>
          <w:sz w:val="28"/>
          <w:szCs w:val="28"/>
        </w:rPr>
        <w:t xml:space="preserve"> (FTB)</w:t>
      </w:r>
      <w:r w:rsidR="00290896" w:rsidRPr="005C6217">
        <w:rPr>
          <w:sz w:val="28"/>
          <w:szCs w:val="28"/>
        </w:rPr>
        <w:t xml:space="preserve"> and </w:t>
      </w:r>
      <w:r w:rsidR="005C6217" w:rsidRPr="005C6217">
        <w:rPr>
          <w:sz w:val="28"/>
          <w:szCs w:val="28"/>
        </w:rPr>
        <w:t>the US L</w:t>
      </w:r>
      <w:r w:rsidR="00290896" w:rsidRPr="005C6217">
        <w:rPr>
          <w:sz w:val="28"/>
          <w:szCs w:val="28"/>
        </w:rPr>
        <w:t xml:space="preserve">abor </w:t>
      </w:r>
      <w:r w:rsidR="00B95950">
        <w:rPr>
          <w:sz w:val="28"/>
          <w:szCs w:val="28"/>
        </w:rPr>
        <w:t>D</w:t>
      </w:r>
      <w:r w:rsidR="00290896" w:rsidRPr="005C6217">
        <w:rPr>
          <w:sz w:val="28"/>
          <w:szCs w:val="28"/>
        </w:rPr>
        <w:t>epartment have a responsibility to make sure all appropriate taxes are paid and worker’s rights are upheld.</w:t>
      </w:r>
      <w:r w:rsidR="007A7C02" w:rsidRPr="005C6217">
        <w:rPr>
          <w:sz w:val="28"/>
          <w:szCs w:val="28"/>
        </w:rPr>
        <w:t xml:space="preserve"> An</w:t>
      </w:r>
      <w:r w:rsidR="007A7C02" w:rsidRPr="005C6217">
        <w:rPr>
          <w:b/>
          <w:sz w:val="28"/>
          <w:szCs w:val="28"/>
        </w:rPr>
        <w:t xml:space="preserve"> employer </w:t>
      </w:r>
      <w:r w:rsidR="007A7C02" w:rsidRPr="005C6217">
        <w:rPr>
          <w:sz w:val="28"/>
          <w:szCs w:val="28"/>
        </w:rPr>
        <w:t>must withhold income taxes, Social Security</w:t>
      </w:r>
      <w:proofErr w:type="gramStart"/>
      <w:r w:rsidR="00B95950">
        <w:rPr>
          <w:sz w:val="28"/>
          <w:szCs w:val="28"/>
        </w:rPr>
        <w:t xml:space="preserve">, </w:t>
      </w:r>
      <w:r w:rsidR="007A7C02" w:rsidRPr="005C6217">
        <w:rPr>
          <w:sz w:val="28"/>
          <w:szCs w:val="28"/>
        </w:rPr>
        <w:t xml:space="preserve"> Medicare</w:t>
      </w:r>
      <w:proofErr w:type="gramEnd"/>
      <w:r w:rsidR="007A7C02" w:rsidRPr="005C6217">
        <w:rPr>
          <w:sz w:val="28"/>
          <w:szCs w:val="28"/>
        </w:rPr>
        <w:t xml:space="preserve"> taxes</w:t>
      </w:r>
      <w:r w:rsidR="00B95950">
        <w:rPr>
          <w:sz w:val="28"/>
          <w:szCs w:val="28"/>
        </w:rPr>
        <w:t>,</w:t>
      </w:r>
      <w:r w:rsidR="007A7C02" w:rsidRPr="005C6217">
        <w:rPr>
          <w:sz w:val="28"/>
          <w:szCs w:val="28"/>
        </w:rPr>
        <w:t xml:space="preserve"> and pay unemployment taxes on wages paid to an employee. </w:t>
      </w:r>
      <w:proofErr w:type="gramStart"/>
      <w:r w:rsidR="007A7C02" w:rsidRPr="005C6217">
        <w:rPr>
          <w:sz w:val="28"/>
          <w:szCs w:val="28"/>
        </w:rPr>
        <w:t>An</w:t>
      </w:r>
      <w:proofErr w:type="gramEnd"/>
      <w:r w:rsidR="007A7C02" w:rsidRPr="005C6217">
        <w:rPr>
          <w:sz w:val="28"/>
          <w:szCs w:val="28"/>
        </w:rPr>
        <w:t xml:space="preserve"> </w:t>
      </w:r>
      <w:r w:rsidR="005C6217" w:rsidRPr="005C6217">
        <w:rPr>
          <w:sz w:val="28"/>
          <w:szCs w:val="28"/>
        </w:rPr>
        <w:t>business</w:t>
      </w:r>
      <w:r w:rsidR="007A7C02" w:rsidRPr="005C6217">
        <w:rPr>
          <w:sz w:val="28"/>
          <w:szCs w:val="28"/>
        </w:rPr>
        <w:t xml:space="preserve"> does </w:t>
      </w:r>
      <w:r w:rsidR="005C6217" w:rsidRPr="005C6217">
        <w:rPr>
          <w:sz w:val="28"/>
          <w:szCs w:val="28"/>
        </w:rPr>
        <w:t xml:space="preserve">not generally have to withhold </w:t>
      </w:r>
      <w:r w:rsidR="007A7C02" w:rsidRPr="005C6217">
        <w:rPr>
          <w:sz w:val="28"/>
          <w:szCs w:val="28"/>
        </w:rPr>
        <w:t xml:space="preserve">taxes </w:t>
      </w:r>
      <w:r w:rsidR="005C6217" w:rsidRPr="005C6217">
        <w:rPr>
          <w:sz w:val="28"/>
          <w:szCs w:val="28"/>
        </w:rPr>
        <w:t>from</w:t>
      </w:r>
      <w:r w:rsidR="00B95950">
        <w:rPr>
          <w:sz w:val="28"/>
          <w:szCs w:val="28"/>
        </w:rPr>
        <w:t xml:space="preserve"> payments to</w:t>
      </w:r>
      <w:r w:rsidR="005C6217" w:rsidRPr="005C6217">
        <w:rPr>
          <w:sz w:val="28"/>
          <w:szCs w:val="28"/>
        </w:rPr>
        <w:t xml:space="preserve"> </w:t>
      </w:r>
      <w:r w:rsidR="007A7C02" w:rsidRPr="005C6217">
        <w:rPr>
          <w:b/>
          <w:sz w:val="28"/>
          <w:szCs w:val="28"/>
        </w:rPr>
        <w:t>independent contractors.</w:t>
      </w:r>
    </w:p>
    <w:p w:rsidR="00D75722" w:rsidRDefault="00535F46" w:rsidP="00535F46">
      <w:pPr>
        <w:rPr>
          <w:sz w:val="28"/>
          <w:szCs w:val="28"/>
        </w:rPr>
      </w:pPr>
      <w:r w:rsidRPr="005C6217">
        <w:rPr>
          <w:sz w:val="28"/>
          <w:szCs w:val="28"/>
        </w:rPr>
        <w:t>To help determine wheth</w:t>
      </w:r>
      <w:r w:rsidR="00B95950">
        <w:rPr>
          <w:sz w:val="28"/>
          <w:szCs w:val="28"/>
        </w:rPr>
        <w:t>er an individual is an employee</w:t>
      </w:r>
      <w:r w:rsidRPr="005C6217">
        <w:rPr>
          <w:sz w:val="28"/>
          <w:szCs w:val="28"/>
        </w:rPr>
        <w:t xml:space="preserve">, </w:t>
      </w:r>
      <w:r w:rsidR="00D75722">
        <w:rPr>
          <w:sz w:val="28"/>
          <w:szCs w:val="28"/>
        </w:rPr>
        <w:t>we have</w:t>
      </w:r>
      <w:r w:rsidRPr="005C6217">
        <w:rPr>
          <w:sz w:val="28"/>
          <w:szCs w:val="28"/>
        </w:rPr>
        <w:t xml:space="preserve"> identified 20 factors that are used as guidelines to determine </w:t>
      </w:r>
      <w:r w:rsidR="00B95950">
        <w:rPr>
          <w:sz w:val="28"/>
          <w:szCs w:val="28"/>
        </w:rPr>
        <w:t xml:space="preserve">if an </w:t>
      </w:r>
      <w:r w:rsidRPr="005C6217">
        <w:rPr>
          <w:sz w:val="28"/>
          <w:szCs w:val="28"/>
        </w:rPr>
        <w:t>employer-employee relationship</w:t>
      </w:r>
      <w:r w:rsidR="005C6217" w:rsidRPr="005C6217">
        <w:rPr>
          <w:sz w:val="28"/>
          <w:szCs w:val="28"/>
        </w:rPr>
        <w:t xml:space="preserve"> exists</w:t>
      </w:r>
      <w:r w:rsidRPr="005C6217">
        <w:rPr>
          <w:sz w:val="28"/>
          <w:szCs w:val="28"/>
        </w:rPr>
        <w:t xml:space="preserve">. </w:t>
      </w:r>
      <w:r w:rsidR="005C6217" w:rsidRPr="005C6217">
        <w:rPr>
          <w:sz w:val="28"/>
          <w:szCs w:val="28"/>
        </w:rPr>
        <w:t>E</w:t>
      </w:r>
      <w:r w:rsidRPr="005C6217">
        <w:rPr>
          <w:sz w:val="28"/>
          <w:szCs w:val="28"/>
        </w:rPr>
        <w:t>ach case is different</w:t>
      </w:r>
      <w:r w:rsidR="005C6217" w:rsidRPr="005C6217">
        <w:rPr>
          <w:sz w:val="28"/>
          <w:szCs w:val="28"/>
        </w:rPr>
        <w:t xml:space="preserve"> and</w:t>
      </w:r>
      <w:r w:rsidRPr="005C6217">
        <w:rPr>
          <w:sz w:val="28"/>
          <w:szCs w:val="28"/>
        </w:rPr>
        <w:t xml:space="preserve"> different government agencies may see the same case differently</w:t>
      </w:r>
      <w:r w:rsidR="005C6217" w:rsidRPr="005C6217">
        <w:rPr>
          <w:sz w:val="28"/>
          <w:szCs w:val="28"/>
        </w:rPr>
        <w:t>.  But they</w:t>
      </w:r>
      <w:r w:rsidRPr="005C6217">
        <w:rPr>
          <w:sz w:val="28"/>
          <w:szCs w:val="28"/>
        </w:rPr>
        <w:t xml:space="preserve"> all use these kinds of questions to dete</w:t>
      </w:r>
      <w:r w:rsidR="005C6217" w:rsidRPr="005C6217">
        <w:rPr>
          <w:sz w:val="28"/>
          <w:szCs w:val="28"/>
        </w:rPr>
        <w:t>rmine their rulings.</w:t>
      </w:r>
    </w:p>
    <w:p w:rsidR="00D75722" w:rsidRDefault="005C6217" w:rsidP="00535F46">
      <w:pPr>
        <w:rPr>
          <w:sz w:val="28"/>
          <w:szCs w:val="28"/>
        </w:rPr>
      </w:pPr>
      <w:r w:rsidRPr="005C6217">
        <w:rPr>
          <w:sz w:val="28"/>
          <w:szCs w:val="28"/>
        </w:rPr>
        <w:t>The more factors that describe a worker’s</w:t>
      </w:r>
      <w:r w:rsidR="00535F46" w:rsidRPr="005C6217">
        <w:rPr>
          <w:sz w:val="28"/>
          <w:szCs w:val="28"/>
        </w:rPr>
        <w:t xml:space="preserve"> situation, the more likely a worker will be ruled as an employee.</w:t>
      </w:r>
      <w:r w:rsidR="007A7C02" w:rsidRPr="005C6217">
        <w:rPr>
          <w:sz w:val="28"/>
          <w:szCs w:val="28"/>
        </w:rPr>
        <w:t xml:space="preserve"> Meeting just one of the conditions may </w:t>
      </w:r>
      <w:r w:rsidR="00B95950">
        <w:rPr>
          <w:sz w:val="28"/>
          <w:szCs w:val="28"/>
        </w:rPr>
        <w:t xml:space="preserve">determine </w:t>
      </w:r>
      <w:r w:rsidR="007A7C02" w:rsidRPr="005C6217">
        <w:rPr>
          <w:sz w:val="28"/>
          <w:szCs w:val="28"/>
        </w:rPr>
        <w:t xml:space="preserve">the worker </w:t>
      </w:r>
      <w:r w:rsidR="00B95950">
        <w:rPr>
          <w:sz w:val="28"/>
          <w:szCs w:val="28"/>
        </w:rPr>
        <w:t>to be</w:t>
      </w:r>
      <w:r w:rsidR="007A7C02" w:rsidRPr="005C6217">
        <w:rPr>
          <w:sz w:val="28"/>
          <w:szCs w:val="28"/>
        </w:rPr>
        <w:t xml:space="preserve"> an employee.</w:t>
      </w:r>
      <w:r w:rsidR="00D75722">
        <w:rPr>
          <w:sz w:val="28"/>
          <w:szCs w:val="28"/>
        </w:rPr>
        <w:t xml:space="preserve"> </w:t>
      </w:r>
      <w:r w:rsidR="00535F46" w:rsidRPr="005C6217">
        <w:rPr>
          <w:sz w:val="28"/>
          <w:szCs w:val="28"/>
        </w:rPr>
        <w:t>These factors should be considered guidelines. Not every factor is applicable in every situation, and the degree of importance of each factor varies depending on the type of work and the individual circumstances.</w:t>
      </w:r>
    </w:p>
    <w:p w:rsidR="00535F46" w:rsidRPr="005C6217" w:rsidRDefault="005C6217" w:rsidP="00535F46">
      <w:pPr>
        <w:rPr>
          <w:sz w:val="28"/>
          <w:szCs w:val="28"/>
        </w:rPr>
      </w:pPr>
      <w:r w:rsidRPr="005C6217">
        <w:rPr>
          <w:sz w:val="28"/>
          <w:szCs w:val="28"/>
        </w:rPr>
        <w:t>It do</w:t>
      </w:r>
      <w:r w:rsidR="00535F46" w:rsidRPr="005C6217">
        <w:rPr>
          <w:sz w:val="28"/>
          <w:szCs w:val="28"/>
        </w:rPr>
        <w:t>es not matter that a written agreement may take a position with regard to any factors or state that certain factors do not apply</w:t>
      </w:r>
      <w:proofErr w:type="gramStart"/>
      <w:r w:rsidRPr="005C6217">
        <w:rPr>
          <w:sz w:val="28"/>
          <w:szCs w:val="28"/>
        </w:rPr>
        <w:t xml:space="preserve">, </w:t>
      </w:r>
      <w:r w:rsidR="00535F46" w:rsidRPr="005C6217">
        <w:rPr>
          <w:sz w:val="28"/>
          <w:szCs w:val="28"/>
        </w:rPr>
        <w:t xml:space="preserve"> if</w:t>
      </w:r>
      <w:proofErr w:type="gramEnd"/>
      <w:r w:rsidR="00535F46" w:rsidRPr="005C6217">
        <w:rPr>
          <w:sz w:val="28"/>
          <w:szCs w:val="28"/>
        </w:rPr>
        <w:t xml:space="preserve"> the facts indicate otherwise.</w:t>
      </w:r>
    </w:p>
    <w:p w:rsidR="00F53385" w:rsidRDefault="00F53385" w:rsidP="00E936A4">
      <w:pPr>
        <w:rPr>
          <w:sz w:val="28"/>
          <w:szCs w:val="28"/>
        </w:rPr>
      </w:pPr>
      <w:r w:rsidRPr="005C6217">
        <w:rPr>
          <w:sz w:val="28"/>
          <w:szCs w:val="28"/>
        </w:rPr>
        <w:t>If a company</w:t>
      </w:r>
      <w:r w:rsidR="00A32469" w:rsidRPr="005C6217">
        <w:rPr>
          <w:sz w:val="28"/>
          <w:szCs w:val="28"/>
        </w:rPr>
        <w:t xml:space="preserve"> is unable to determine the appropriate designation from the</w:t>
      </w:r>
      <w:r w:rsidR="007A7C02" w:rsidRPr="005C6217">
        <w:rPr>
          <w:sz w:val="28"/>
          <w:szCs w:val="28"/>
        </w:rPr>
        <w:t>se</w:t>
      </w:r>
      <w:r w:rsidR="00A32469" w:rsidRPr="005C6217">
        <w:rPr>
          <w:sz w:val="28"/>
          <w:szCs w:val="28"/>
        </w:rPr>
        <w:t xml:space="preserve"> </w:t>
      </w:r>
      <w:r w:rsidR="00B95950">
        <w:rPr>
          <w:sz w:val="28"/>
          <w:szCs w:val="28"/>
        </w:rPr>
        <w:t>guidelines, the IRS will help. Fi</w:t>
      </w:r>
      <w:r w:rsidR="00A32469" w:rsidRPr="005C6217">
        <w:rPr>
          <w:sz w:val="28"/>
          <w:szCs w:val="28"/>
        </w:rPr>
        <w:t xml:space="preserve">le </w:t>
      </w:r>
      <w:r w:rsidR="00B95950">
        <w:rPr>
          <w:sz w:val="28"/>
          <w:szCs w:val="28"/>
        </w:rPr>
        <w:t>IRS f</w:t>
      </w:r>
      <w:r w:rsidR="00A32469" w:rsidRPr="005C6217">
        <w:rPr>
          <w:sz w:val="28"/>
          <w:szCs w:val="28"/>
        </w:rPr>
        <w:t xml:space="preserve">orm SS-8 and the IRS will respond with a determination. </w:t>
      </w:r>
    </w:p>
    <w:p w:rsidR="00A32469" w:rsidRPr="00290896" w:rsidRDefault="007A7C02" w:rsidP="007A7C02">
      <w:pPr>
        <w:jc w:val="center"/>
        <w:rPr>
          <w:b/>
          <w:sz w:val="40"/>
          <w:szCs w:val="40"/>
        </w:rPr>
      </w:pPr>
      <w:bookmarkStart w:id="0" w:name="_GoBack"/>
      <w:bookmarkEnd w:id="0"/>
      <w:r>
        <w:rPr>
          <w:b/>
          <w:sz w:val="40"/>
          <w:szCs w:val="40"/>
        </w:rPr>
        <w:lastRenderedPageBreak/>
        <w:t>Government</w:t>
      </w:r>
      <w:r w:rsidR="00290896" w:rsidRPr="00290896">
        <w:rPr>
          <w:b/>
          <w:sz w:val="40"/>
          <w:szCs w:val="40"/>
        </w:rPr>
        <w:t xml:space="preserve"> Authorit</w:t>
      </w:r>
      <w:r>
        <w:rPr>
          <w:b/>
          <w:sz w:val="40"/>
          <w:szCs w:val="40"/>
        </w:rPr>
        <w:t>ies</w:t>
      </w:r>
      <w:r w:rsidR="00A32469" w:rsidRPr="00290896">
        <w:rPr>
          <w:b/>
          <w:sz w:val="40"/>
          <w:szCs w:val="40"/>
        </w:rPr>
        <w:t xml:space="preserve"> 20 </w:t>
      </w:r>
      <w:r>
        <w:rPr>
          <w:b/>
          <w:sz w:val="40"/>
          <w:szCs w:val="40"/>
        </w:rPr>
        <w:t xml:space="preserve">Consideration </w:t>
      </w:r>
      <w:r w:rsidR="00A32469" w:rsidRPr="00290896">
        <w:rPr>
          <w:b/>
          <w:sz w:val="40"/>
          <w:szCs w:val="40"/>
        </w:rPr>
        <w:t>Factors</w:t>
      </w:r>
    </w:p>
    <w:p w:rsidR="00507CB1" w:rsidRPr="00535F46" w:rsidRDefault="00507CB1" w:rsidP="007A7C02">
      <w:pPr>
        <w:jc w:val="center"/>
        <w:rPr>
          <w:sz w:val="20"/>
          <w:szCs w:val="20"/>
        </w:rPr>
      </w:pPr>
      <w:r w:rsidRPr="00535F46">
        <w:rPr>
          <w:sz w:val="20"/>
          <w:szCs w:val="20"/>
        </w:rPr>
        <w:t>The 20 factors indicating whether an individual is an employee or an independent contractor are:</w:t>
      </w:r>
    </w:p>
    <w:p w:rsidR="00507CB1" w:rsidRPr="00535F46" w:rsidRDefault="00507CB1" w:rsidP="00E936A4">
      <w:pPr>
        <w:pStyle w:val="ListParagraph"/>
        <w:numPr>
          <w:ilvl w:val="0"/>
          <w:numId w:val="1"/>
        </w:numPr>
        <w:rPr>
          <w:b/>
          <w:sz w:val="16"/>
          <w:szCs w:val="16"/>
        </w:rPr>
      </w:pPr>
      <w:r w:rsidRPr="00535F46">
        <w:rPr>
          <w:b/>
          <w:sz w:val="16"/>
          <w:szCs w:val="16"/>
        </w:rPr>
        <w:t xml:space="preserve">Instructions.  </w:t>
      </w:r>
      <w:r w:rsidRPr="00535F46">
        <w:rPr>
          <w:sz w:val="16"/>
          <w:szCs w:val="16"/>
        </w:rPr>
        <w:t>An employee must comply with instructions about when, where, and how to work. Even if no instructions are given, the control factor is present if the employer has the right to control how the work results are achieved.</w:t>
      </w:r>
      <w:r w:rsidR="00E936A4" w:rsidRPr="00535F46">
        <w:rPr>
          <w:sz w:val="16"/>
          <w:szCs w:val="16"/>
        </w:rPr>
        <w:t xml:space="preserve"> A contractor has a choice of accepting a work </w:t>
      </w:r>
      <w:proofErr w:type="gramStart"/>
      <w:r w:rsidR="00E936A4" w:rsidRPr="00535F46">
        <w:rPr>
          <w:sz w:val="16"/>
          <w:szCs w:val="16"/>
        </w:rPr>
        <w:t>project,</w:t>
      </w:r>
      <w:proofErr w:type="gramEnd"/>
      <w:r w:rsidR="00E936A4" w:rsidRPr="00535F46">
        <w:rPr>
          <w:sz w:val="16"/>
          <w:szCs w:val="16"/>
        </w:rPr>
        <w:t xml:space="preserve"> an employee does not have a choice.</w:t>
      </w:r>
    </w:p>
    <w:p w:rsidR="00507CB1" w:rsidRPr="00535F46" w:rsidRDefault="00507CB1" w:rsidP="00E936A4">
      <w:pPr>
        <w:pStyle w:val="ListParagraph"/>
        <w:rPr>
          <w:b/>
          <w:sz w:val="16"/>
          <w:szCs w:val="16"/>
        </w:rPr>
      </w:pPr>
    </w:p>
    <w:p w:rsidR="00507CB1" w:rsidRPr="00535F46" w:rsidRDefault="00507CB1" w:rsidP="00E936A4">
      <w:pPr>
        <w:pStyle w:val="ListParagraph"/>
        <w:numPr>
          <w:ilvl w:val="0"/>
          <w:numId w:val="1"/>
        </w:numPr>
        <w:rPr>
          <w:sz w:val="16"/>
          <w:szCs w:val="16"/>
        </w:rPr>
      </w:pPr>
      <w:r w:rsidRPr="00535F46">
        <w:rPr>
          <w:b/>
          <w:sz w:val="16"/>
          <w:szCs w:val="16"/>
        </w:rPr>
        <w:t xml:space="preserve"> Training</w:t>
      </w:r>
      <w:r w:rsidRPr="00535F46">
        <w:rPr>
          <w:sz w:val="16"/>
          <w:szCs w:val="16"/>
        </w:rPr>
        <w:t xml:space="preserve">. An employee may be trained to perform services in a particular manner. Independent contractors ordinarily use their own methods and receive no training from the purchasers of </w:t>
      </w:r>
      <w:r w:rsidR="00FA44B9" w:rsidRPr="00535F46">
        <w:rPr>
          <w:sz w:val="16"/>
          <w:szCs w:val="16"/>
        </w:rPr>
        <w:t>their service</w:t>
      </w:r>
      <w:r w:rsidRPr="00535F46">
        <w:rPr>
          <w:sz w:val="16"/>
          <w:szCs w:val="16"/>
        </w:rPr>
        <w:t>.</w:t>
      </w:r>
      <w:r w:rsidR="00E936A4" w:rsidRPr="00535F46">
        <w:rPr>
          <w:sz w:val="16"/>
          <w:szCs w:val="16"/>
        </w:rPr>
        <w:t xml:space="preserve"> Employees can be required to attend company meetings, a contractor </w:t>
      </w:r>
      <w:proofErr w:type="spellStart"/>
      <w:r w:rsidR="00E936A4" w:rsidRPr="00535F46">
        <w:rPr>
          <w:sz w:val="16"/>
          <w:szCs w:val="16"/>
        </w:rPr>
        <w:t>connot</w:t>
      </w:r>
      <w:proofErr w:type="spellEnd"/>
      <w:r w:rsidR="00E936A4" w:rsidRPr="00535F46">
        <w:rPr>
          <w:sz w:val="16"/>
          <w:szCs w:val="16"/>
        </w:rPr>
        <w:t xml:space="preserve"> b </w:t>
      </w:r>
      <w:proofErr w:type="spellStart"/>
      <w:r w:rsidR="00E936A4" w:rsidRPr="00535F46">
        <w:rPr>
          <w:sz w:val="16"/>
          <w:szCs w:val="16"/>
        </w:rPr>
        <w:t>erequired</w:t>
      </w:r>
      <w:proofErr w:type="spellEnd"/>
      <w:r w:rsidR="00E936A4" w:rsidRPr="00535F46">
        <w:rPr>
          <w:sz w:val="16"/>
          <w:szCs w:val="16"/>
        </w:rPr>
        <w:t xml:space="preserve"> to attend meetings.</w:t>
      </w:r>
    </w:p>
    <w:p w:rsidR="00507CB1" w:rsidRPr="00535F46" w:rsidRDefault="00507CB1" w:rsidP="00E936A4">
      <w:pPr>
        <w:pStyle w:val="ListParagraph"/>
        <w:rPr>
          <w:sz w:val="16"/>
          <w:szCs w:val="16"/>
        </w:rPr>
      </w:pPr>
    </w:p>
    <w:p w:rsidR="00507CB1" w:rsidRPr="00535F46" w:rsidRDefault="00507CB1" w:rsidP="00E936A4">
      <w:pPr>
        <w:pStyle w:val="ListParagraph"/>
        <w:numPr>
          <w:ilvl w:val="0"/>
          <w:numId w:val="1"/>
        </w:numPr>
        <w:rPr>
          <w:b/>
          <w:sz w:val="16"/>
          <w:szCs w:val="16"/>
        </w:rPr>
      </w:pPr>
      <w:r w:rsidRPr="00535F46">
        <w:rPr>
          <w:b/>
          <w:sz w:val="16"/>
          <w:szCs w:val="16"/>
        </w:rPr>
        <w:t xml:space="preserve">Integration.  </w:t>
      </w:r>
      <w:r w:rsidR="00FA5F4E" w:rsidRPr="00535F46">
        <w:rPr>
          <w:sz w:val="16"/>
          <w:szCs w:val="16"/>
        </w:rPr>
        <w:t xml:space="preserve">An employee’s services are usually integrated into the business operations because the services are important to the success or </w:t>
      </w:r>
      <w:r w:rsidR="001E4066" w:rsidRPr="00535F46">
        <w:rPr>
          <w:sz w:val="16"/>
          <w:szCs w:val="16"/>
        </w:rPr>
        <w:t>c</w:t>
      </w:r>
      <w:r w:rsidR="00FA5F4E" w:rsidRPr="00535F46">
        <w:rPr>
          <w:sz w:val="16"/>
          <w:szCs w:val="16"/>
        </w:rPr>
        <w:t>ontinuation of the business. This shows that the employee is subject to direction and control.</w:t>
      </w:r>
      <w:r w:rsidR="00E936A4" w:rsidRPr="00535F46">
        <w:rPr>
          <w:sz w:val="16"/>
          <w:szCs w:val="16"/>
        </w:rPr>
        <w:t xml:space="preserve"> Does the employer have employees doing the same type of work as the contractor?</w:t>
      </w:r>
    </w:p>
    <w:p w:rsidR="00FA5F4E" w:rsidRPr="00535F46" w:rsidRDefault="00FA5F4E" w:rsidP="00E936A4">
      <w:pPr>
        <w:pStyle w:val="ListParagraph"/>
        <w:rPr>
          <w:b/>
          <w:sz w:val="16"/>
          <w:szCs w:val="16"/>
        </w:rPr>
      </w:pPr>
    </w:p>
    <w:p w:rsidR="00FA5F4E" w:rsidRPr="00535F46" w:rsidRDefault="00FA5F4E" w:rsidP="00E936A4">
      <w:pPr>
        <w:pStyle w:val="ListParagraph"/>
        <w:numPr>
          <w:ilvl w:val="0"/>
          <w:numId w:val="1"/>
        </w:numPr>
        <w:rPr>
          <w:b/>
          <w:sz w:val="16"/>
          <w:szCs w:val="16"/>
        </w:rPr>
      </w:pPr>
      <w:r w:rsidRPr="00535F46">
        <w:rPr>
          <w:b/>
          <w:sz w:val="16"/>
          <w:szCs w:val="16"/>
        </w:rPr>
        <w:t xml:space="preserve">Services rendered personally. </w:t>
      </w:r>
      <w:r w:rsidRPr="00535F46">
        <w:rPr>
          <w:sz w:val="16"/>
          <w:szCs w:val="16"/>
        </w:rPr>
        <w:t>An employee renders services personally. This shows that the employer is interested in the methods as well as the results.</w:t>
      </w:r>
    </w:p>
    <w:p w:rsidR="00FA5F4E" w:rsidRPr="00535F46" w:rsidRDefault="00FA5F4E" w:rsidP="00E936A4">
      <w:pPr>
        <w:pStyle w:val="ListParagraph"/>
        <w:rPr>
          <w:b/>
          <w:sz w:val="16"/>
          <w:szCs w:val="16"/>
        </w:rPr>
      </w:pPr>
    </w:p>
    <w:p w:rsidR="00FA5F4E" w:rsidRPr="00535F46" w:rsidRDefault="00FA5F4E" w:rsidP="00E936A4">
      <w:pPr>
        <w:pStyle w:val="ListParagraph"/>
        <w:numPr>
          <w:ilvl w:val="0"/>
          <w:numId w:val="1"/>
        </w:numPr>
        <w:rPr>
          <w:b/>
          <w:sz w:val="16"/>
          <w:szCs w:val="16"/>
        </w:rPr>
      </w:pPr>
      <w:r w:rsidRPr="00535F46">
        <w:rPr>
          <w:b/>
          <w:sz w:val="16"/>
          <w:szCs w:val="16"/>
        </w:rPr>
        <w:t xml:space="preserve">Hiring assistants. </w:t>
      </w:r>
      <w:r w:rsidRPr="00535F46">
        <w:rPr>
          <w:sz w:val="16"/>
          <w:szCs w:val="16"/>
        </w:rPr>
        <w:t xml:space="preserve"> An employee works for an employer who hires, supervises, and pays workers. An independent contractor can hire, supervise, and pay assistants under a contract that requires him or her to provide materials and labor and to be responsible only for the result.</w:t>
      </w:r>
      <w:r w:rsidR="00E936A4" w:rsidRPr="00535F46">
        <w:rPr>
          <w:sz w:val="16"/>
          <w:szCs w:val="16"/>
        </w:rPr>
        <w:t xml:space="preserve"> Does the company require appr</w:t>
      </w:r>
      <w:r w:rsidR="00535F46" w:rsidRPr="00535F46">
        <w:rPr>
          <w:sz w:val="16"/>
          <w:szCs w:val="16"/>
        </w:rPr>
        <w:t>oval of contractor’s assistants?</w:t>
      </w:r>
    </w:p>
    <w:p w:rsidR="00535F46" w:rsidRPr="00535F46" w:rsidRDefault="00535F46" w:rsidP="00535F46">
      <w:pPr>
        <w:pStyle w:val="ListParagraph"/>
        <w:rPr>
          <w:b/>
          <w:sz w:val="16"/>
          <w:szCs w:val="16"/>
        </w:rPr>
      </w:pPr>
    </w:p>
    <w:p w:rsidR="00FA5F4E" w:rsidRPr="00535F46" w:rsidRDefault="00FA5F4E" w:rsidP="00E936A4">
      <w:pPr>
        <w:pStyle w:val="ListParagraph"/>
        <w:numPr>
          <w:ilvl w:val="0"/>
          <w:numId w:val="1"/>
        </w:numPr>
        <w:rPr>
          <w:b/>
          <w:sz w:val="16"/>
          <w:szCs w:val="16"/>
        </w:rPr>
      </w:pPr>
      <w:r w:rsidRPr="00535F46">
        <w:rPr>
          <w:b/>
          <w:sz w:val="16"/>
          <w:szCs w:val="16"/>
        </w:rPr>
        <w:t>Con</w:t>
      </w:r>
      <w:r w:rsidR="001E4066" w:rsidRPr="00535F46">
        <w:rPr>
          <w:b/>
          <w:sz w:val="16"/>
          <w:szCs w:val="16"/>
        </w:rPr>
        <w:t xml:space="preserve">tinuing relationship. </w:t>
      </w:r>
      <w:r w:rsidR="001E4066" w:rsidRPr="00535F46">
        <w:rPr>
          <w:sz w:val="16"/>
          <w:szCs w:val="16"/>
        </w:rPr>
        <w:t xml:space="preserve">An employee generally has </w:t>
      </w:r>
      <w:r w:rsidR="00440AEB" w:rsidRPr="00535F46">
        <w:rPr>
          <w:sz w:val="16"/>
          <w:szCs w:val="16"/>
        </w:rPr>
        <w:t>a continuing relationship with an employer. A continuing relationship may exist even if work is performed at recurring although irregular intervals.</w:t>
      </w:r>
    </w:p>
    <w:p w:rsidR="00440AEB" w:rsidRPr="00535F46" w:rsidRDefault="00440AEB" w:rsidP="00E936A4">
      <w:pPr>
        <w:pStyle w:val="ListParagraph"/>
        <w:rPr>
          <w:b/>
          <w:sz w:val="16"/>
          <w:szCs w:val="16"/>
        </w:rPr>
      </w:pPr>
    </w:p>
    <w:p w:rsidR="00440AEB" w:rsidRPr="00535F46" w:rsidRDefault="00440AEB" w:rsidP="00E936A4">
      <w:pPr>
        <w:pStyle w:val="ListParagraph"/>
        <w:numPr>
          <w:ilvl w:val="0"/>
          <w:numId w:val="1"/>
        </w:numPr>
        <w:rPr>
          <w:b/>
          <w:sz w:val="16"/>
          <w:szCs w:val="16"/>
        </w:rPr>
      </w:pPr>
      <w:r w:rsidRPr="00535F46">
        <w:rPr>
          <w:b/>
          <w:sz w:val="16"/>
          <w:szCs w:val="16"/>
        </w:rPr>
        <w:t xml:space="preserve">Set hours of work. </w:t>
      </w:r>
      <w:r w:rsidRPr="00535F46">
        <w:rPr>
          <w:sz w:val="16"/>
          <w:szCs w:val="16"/>
        </w:rPr>
        <w:t>An employee</w:t>
      </w:r>
      <w:r w:rsidRPr="00535F46">
        <w:rPr>
          <w:b/>
          <w:sz w:val="16"/>
          <w:szCs w:val="16"/>
        </w:rPr>
        <w:t xml:space="preserve"> </w:t>
      </w:r>
      <w:r w:rsidRPr="00535F46">
        <w:rPr>
          <w:sz w:val="16"/>
          <w:szCs w:val="16"/>
        </w:rPr>
        <w:t>usually has set hours</w:t>
      </w:r>
      <w:r w:rsidR="00E936A4" w:rsidRPr="00535F46">
        <w:rPr>
          <w:sz w:val="16"/>
          <w:szCs w:val="16"/>
        </w:rPr>
        <w:t xml:space="preserve"> and routine</w:t>
      </w:r>
      <w:r w:rsidRPr="00535F46">
        <w:rPr>
          <w:sz w:val="16"/>
          <w:szCs w:val="16"/>
        </w:rPr>
        <w:t xml:space="preserve"> of work established by an employer. An independent contractor generally ca</w:t>
      </w:r>
      <w:r w:rsidR="00E936A4" w:rsidRPr="00535F46">
        <w:rPr>
          <w:sz w:val="16"/>
          <w:szCs w:val="16"/>
        </w:rPr>
        <w:t>n set his or her own work hours and routine.</w:t>
      </w:r>
    </w:p>
    <w:p w:rsidR="00440AEB" w:rsidRPr="00535F46" w:rsidRDefault="00440AEB" w:rsidP="00E936A4">
      <w:pPr>
        <w:pStyle w:val="ListParagraph"/>
        <w:rPr>
          <w:b/>
          <w:sz w:val="16"/>
          <w:szCs w:val="16"/>
        </w:rPr>
      </w:pPr>
    </w:p>
    <w:p w:rsidR="00440AEB" w:rsidRPr="00535F46" w:rsidRDefault="00440AEB" w:rsidP="00E936A4">
      <w:pPr>
        <w:pStyle w:val="ListParagraph"/>
        <w:numPr>
          <w:ilvl w:val="0"/>
          <w:numId w:val="1"/>
        </w:numPr>
        <w:rPr>
          <w:sz w:val="16"/>
          <w:szCs w:val="16"/>
        </w:rPr>
      </w:pPr>
      <w:r w:rsidRPr="00535F46">
        <w:rPr>
          <w:b/>
          <w:sz w:val="16"/>
          <w:szCs w:val="16"/>
        </w:rPr>
        <w:t xml:space="preserve">Full-time </w:t>
      </w:r>
      <w:r w:rsidR="00FA44B9" w:rsidRPr="00535F46">
        <w:rPr>
          <w:b/>
          <w:sz w:val="16"/>
          <w:szCs w:val="16"/>
        </w:rPr>
        <w:t>required</w:t>
      </w:r>
      <w:r w:rsidR="00FA44B9" w:rsidRPr="00535F46">
        <w:rPr>
          <w:sz w:val="16"/>
          <w:szCs w:val="16"/>
        </w:rPr>
        <w:t>:</w:t>
      </w:r>
      <w:r w:rsidR="00641598" w:rsidRPr="00535F46">
        <w:rPr>
          <w:sz w:val="16"/>
          <w:szCs w:val="16"/>
        </w:rPr>
        <w:t xml:space="preserve"> </w:t>
      </w:r>
      <w:r w:rsidRPr="00535F46">
        <w:rPr>
          <w:sz w:val="16"/>
          <w:szCs w:val="16"/>
        </w:rPr>
        <w:t xml:space="preserve">  An employee may be required to work or be available full-time. This indicate</w:t>
      </w:r>
      <w:r w:rsidR="00535F46" w:rsidRPr="00535F46">
        <w:rPr>
          <w:sz w:val="16"/>
          <w:szCs w:val="16"/>
        </w:rPr>
        <w:t>s</w:t>
      </w:r>
      <w:r w:rsidRPr="00535F46">
        <w:rPr>
          <w:sz w:val="16"/>
          <w:szCs w:val="16"/>
        </w:rPr>
        <w:t xml:space="preserve"> control by the employer. An independent contractor can work when and for whom he or she chooses.</w:t>
      </w:r>
    </w:p>
    <w:p w:rsidR="00440AEB" w:rsidRPr="00535F46" w:rsidRDefault="00440AEB" w:rsidP="00E936A4">
      <w:pPr>
        <w:pStyle w:val="ListParagraph"/>
        <w:rPr>
          <w:sz w:val="16"/>
          <w:szCs w:val="16"/>
        </w:rPr>
      </w:pPr>
    </w:p>
    <w:p w:rsidR="00440AEB" w:rsidRPr="00535F46" w:rsidRDefault="00440AEB" w:rsidP="00E936A4">
      <w:pPr>
        <w:pStyle w:val="ListParagraph"/>
        <w:numPr>
          <w:ilvl w:val="0"/>
          <w:numId w:val="1"/>
        </w:numPr>
        <w:rPr>
          <w:b/>
          <w:sz w:val="16"/>
          <w:szCs w:val="16"/>
        </w:rPr>
      </w:pPr>
      <w:r w:rsidRPr="00535F46">
        <w:rPr>
          <w:b/>
          <w:sz w:val="16"/>
          <w:szCs w:val="16"/>
        </w:rPr>
        <w:t xml:space="preserve">Work done on premises. </w:t>
      </w:r>
      <w:r w:rsidRPr="00535F46">
        <w:rPr>
          <w:sz w:val="16"/>
          <w:szCs w:val="16"/>
        </w:rPr>
        <w:t>An employee usually works on the premises of an employer, or works on a route or at a location designated by an employer.</w:t>
      </w:r>
    </w:p>
    <w:p w:rsidR="00440AEB" w:rsidRPr="00535F46" w:rsidRDefault="00440AEB" w:rsidP="00E936A4">
      <w:pPr>
        <w:pStyle w:val="ListParagraph"/>
        <w:rPr>
          <w:b/>
          <w:sz w:val="16"/>
          <w:szCs w:val="16"/>
        </w:rPr>
      </w:pPr>
    </w:p>
    <w:p w:rsidR="00440AEB" w:rsidRPr="00535F46" w:rsidRDefault="00440AEB" w:rsidP="00E936A4">
      <w:pPr>
        <w:pStyle w:val="ListParagraph"/>
        <w:numPr>
          <w:ilvl w:val="0"/>
          <w:numId w:val="1"/>
        </w:numPr>
        <w:rPr>
          <w:sz w:val="16"/>
          <w:szCs w:val="16"/>
        </w:rPr>
      </w:pPr>
      <w:r w:rsidRPr="00535F46">
        <w:rPr>
          <w:b/>
          <w:sz w:val="16"/>
          <w:szCs w:val="16"/>
        </w:rPr>
        <w:t xml:space="preserve">Order or sequence </w:t>
      </w:r>
      <w:r w:rsidR="00FA44B9" w:rsidRPr="00535F46">
        <w:rPr>
          <w:b/>
          <w:sz w:val="16"/>
          <w:szCs w:val="16"/>
        </w:rPr>
        <w:t>set</w:t>
      </w:r>
      <w:r w:rsidR="00FA44B9" w:rsidRPr="00535F46">
        <w:rPr>
          <w:sz w:val="16"/>
          <w:szCs w:val="16"/>
        </w:rPr>
        <w:t>.</w:t>
      </w:r>
      <w:r w:rsidR="00641598" w:rsidRPr="00535F46">
        <w:rPr>
          <w:sz w:val="16"/>
          <w:szCs w:val="16"/>
        </w:rPr>
        <w:t xml:space="preserve"> </w:t>
      </w:r>
      <w:r w:rsidRPr="00535F46">
        <w:rPr>
          <w:sz w:val="16"/>
          <w:szCs w:val="16"/>
        </w:rPr>
        <w:t xml:space="preserve"> An employee may be required to perform services in the order or seque</w:t>
      </w:r>
      <w:r w:rsidR="00641598" w:rsidRPr="00535F46">
        <w:rPr>
          <w:sz w:val="16"/>
          <w:szCs w:val="16"/>
        </w:rPr>
        <w:t>nce set by the employer. This shows that the employee is subject to direction and control.</w:t>
      </w:r>
    </w:p>
    <w:p w:rsidR="00641598" w:rsidRPr="00535F46" w:rsidRDefault="00641598" w:rsidP="00E936A4">
      <w:pPr>
        <w:pStyle w:val="ListParagraph"/>
        <w:rPr>
          <w:sz w:val="16"/>
          <w:szCs w:val="16"/>
        </w:rPr>
      </w:pPr>
    </w:p>
    <w:p w:rsidR="00641598" w:rsidRPr="00535F46" w:rsidRDefault="00641598" w:rsidP="00E936A4">
      <w:pPr>
        <w:pStyle w:val="ListParagraph"/>
        <w:numPr>
          <w:ilvl w:val="0"/>
          <w:numId w:val="1"/>
        </w:numPr>
        <w:rPr>
          <w:sz w:val="16"/>
          <w:szCs w:val="16"/>
        </w:rPr>
      </w:pPr>
      <w:r w:rsidRPr="00535F46">
        <w:rPr>
          <w:b/>
          <w:sz w:val="16"/>
          <w:szCs w:val="16"/>
        </w:rPr>
        <w:t>Reports</w:t>
      </w:r>
      <w:r w:rsidRPr="00535F46">
        <w:rPr>
          <w:sz w:val="16"/>
          <w:szCs w:val="16"/>
        </w:rPr>
        <w:t>. An employee may be required to submit reports to an employer. This shows that the employer maintains a degree of control.</w:t>
      </w:r>
    </w:p>
    <w:p w:rsidR="00641598" w:rsidRPr="00535F46" w:rsidRDefault="00641598" w:rsidP="00E936A4">
      <w:pPr>
        <w:pStyle w:val="ListParagraph"/>
        <w:rPr>
          <w:sz w:val="16"/>
          <w:szCs w:val="16"/>
        </w:rPr>
      </w:pPr>
    </w:p>
    <w:p w:rsidR="00641598" w:rsidRPr="00535F46" w:rsidRDefault="00641598" w:rsidP="00E936A4">
      <w:pPr>
        <w:pStyle w:val="ListParagraph"/>
        <w:numPr>
          <w:ilvl w:val="0"/>
          <w:numId w:val="1"/>
        </w:numPr>
        <w:rPr>
          <w:b/>
          <w:sz w:val="16"/>
          <w:szCs w:val="16"/>
        </w:rPr>
      </w:pPr>
      <w:r w:rsidRPr="00535F46">
        <w:rPr>
          <w:b/>
          <w:sz w:val="16"/>
          <w:szCs w:val="16"/>
        </w:rPr>
        <w:t xml:space="preserve">Payments. </w:t>
      </w:r>
      <w:r w:rsidRPr="00535F46">
        <w:rPr>
          <w:sz w:val="16"/>
          <w:szCs w:val="16"/>
        </w:rPr>
        <w:t>An employee is generally paid by the hour, week, or month</w:t>
      </w:r>
      <w:r w:rsidR="00E936A4" w:rsidRPr="00535F46">
        <w:rPr>
          <w:sz w:val="16"/>
          <w:szCs w:val="16"/>
        </w:rPr>
        <w:t>, and can take a draw against future commissions or earnings</w:t>
      </w:r>
      <w:r w:rsidRPr="00535F46">
        <w:rPr>
          <w:sz w:val="16"/>
          <w:szCs w:val="16"/>
        </w:rPr>
        <w:t>. An independent contractor is usually paid by the job or on straight commission.</w:t>
      </w:r>
    </w:p>
    <w:p w:rsidR="00641598" w:rsidRPr="00535F46" w:rsidRDefault="00641598" w:rsidP="00E936A4">
      <w:pPr>
        <w:pStyle w:val="ListParagraph"/>
        <w:rPr>
          <w:b/>
          <w:sz w:val="16"/>
          <w:szCs w:val="16"/>
        </w:rPr>
      </w:pPr>
    </w:p>
    <w:p w:rsidR="00641598" w:rsidRPr="00535F46" w:rsidRDefault="00641598" w:rsidP="00E936A4">
      <w:pPr>
        <w:pStyle w:val="ListParagraph"/>
        <w:numPr>
          <w:ilvl w:val="0"/>
          <w:numId w:val="1"/>
        </w:numPr>
        <w:rPr>
          <w:b/>
          <w:sz w:val="16"/>
          <w:szCs w:val="16"/>
        </w:rPr>
      </w:pPr>
      <w:r w:rsidRPr="00535F46">
        <w:rPr>
          <w:b/>
          <w:sz w:val="16"/>
          <w:szCs w:val="16"/>
        </w:rPr>
        <w:t xml:space="preserve">Expenses. </w:t>
      </w:r>
      <w:r w:rsidRPr="00535F46">
        <w:rPr>
          <w:sz w:val="16"/>
          <w:szCs w:val="16"/>
        </w:rPr>
        <w:t>An employee’s business travel expenses are generally paid by an employer. This shows that the employee is subject to regulation and control.</w:t>
      </w:r>
      <w:r w:rsidRPr="00535F46">
        <w:rPr>
          <w:b/>
          <w:sz w:val="16"/>
          <w:szCs w:val="16"/>
        </w:rPr>
        <w:t xml:space="preserve"> </w:t>
      </w:r>
    </w:p>
    <w:p w:rsidR="00641598" w:rsidRPr="00535F46" w:rsidRDefault="00641598" w:rsidP="00E936A4">
      <w:pPr>
        <w:pStyle w:val="ListParagraph"/>
        <w:rPr>
          <w:sz w:val="16"/>
          <w:szCs w:val="16"/>
        </w:rPr>
      </w:pPr>
    </w:p>
    <w:p w:rsidR="00641598" w:rsidRPr="00535F46" w:rsidRDefault="005A6736" w:rsidP="00E936A4">
      <w:pPr>
        <w:pStyle w:val="ListParagraph"/>
        <w:numPr>
          <w:ilvl w:val="0"/>
          <w:numId w:val="1"/>
        </w:numPr>
        <w:rPr>
          <w:sz w:val="16"/>
          <w:szCs w:val="16"/>
        </w:rPr>
      </w:pPr>
      <w:r w:rsidRPr="00535F46">
        <w:rPr>
          <w:b/>
          <w:sz w:val="16"/>
          <w:szCs w:val="16"/>
        </w:rPr>
        <w:t>Tools and materials</w:t>
      </w:r>
      <w:r w:rsidRPr="00535F46">
        <w:rPr>
          <w:sz w:val="16"/>
          <w:szCs w:val="16"/>
        </w:rPr>
        <w:t>. An employee</w:t>
      </w:r>
      <w:r w:rsidRPr="00535F46">
        <w:rPr>
          <w:b/>
          <w:sz w:val="16"/>
          <w:szCs w:val="16"/>
        </w:rPr>
        <w:t xml:space="preserve"> </w:t>
      </w:r>
      <w:r w:rsidRPr="00535F46">
        <w:rPr>
          <w:sz w:val="16"/>
          <w:szCs w:val="16"/>
        </w:rPr>
        <w:t>is normally</w:t>
      </w:r>
      <w:r w:rsidRPr="00535F46">
        <w:rPr>
          <w:b/>
          <w:sz w:val="16"/>
          <w:szCs w:val="16"/>
        </w:rPr>
        <w:t xml:space="preserve"> </w:t>
      </w:r>
      <w:r w:rsidRPr="00535F46">
        <w:rPr>
          <w:sz w:val="16"/>
          <w:szCs w:val="16"/>
        </w:rPr>
        <w:t xml:space="preserve">furnished significant tools, </w:t>
      </w:r>
      <w:r w:rsidR="00E936A4" w:rsidRPr="00535F46">
        <w:rPr>
          <w:sz w:val="16"/>
          <w:szCs w:val="16"/>
        </w:rPr>
        <w:t xml:space="preserve">supplies, </w:t>
      </w:r>
      <w:r w:rsidRPr="00535F46">
        <w:rPr>
          <w:sz w:val="16"/>
          <w:szCs w:val="16"/>
        </w:rPr>
        <w:t>materials, and other equipment by the employer.</w:t>
      </w:r>
      <w:r w:rsidR="00E936A4" w:rsidRPr="00535F46">
        <w:rPr>
          <w:sz w:val="16"/>
          <w:szCs w:val="16"/>
        </w:rPr>
        <w:t xml:space="preserve"> Leasing tools, space or selling supplies to a contractor is risky.</w:t>
      </w:r>
    </w:p>
    <w:p w:rsidR="005A6736" w:rsidRPr="00535F46" w:rsidRDefault="005A6736" w:rsidP="00E936A4">
      <w:pPr>
        <w:pStyle w:val="ListParagraph"/>
        <w:rPr>
          <w:sz w:val="16"/>
          <w:szCs w:val="16"/>
        </w:rPr>
      </w:pPr>
    </w:p>
    <w:p w:rsidR="005A6736" w:rsidRPr="00535F46" w:rsidRDefault="005A6736" w:rsidP="00E936A4">
      <w:pPr>
        <w:pStyle w:val="ListParagraph"/>
        <w:numPr>
          <w:ilvl w:val="0"/>
          <w:numId w:val="1"/>
        </w:numPr>
        <w:rPr>
          <w:b/>
          <w:sz w:val="16"/>
          <w:szCs w:val="16"/>
        </w:rPr>
      </w:pPr>
      <w:r w:rsidRPr="00535F46">
        <w:rPr>
          <w:b/>
          <w:sz w:val="16"/>
          <w:szCs w:val="16"/>
        </w:rPr>
        <w:t>Investment.</w:t>
      </w:r>
      <w:r w:rsidR="007B4C94" w:rsidRPr="00535F46">
        <w:rPr>
          <w:b/>
          <w:sz w:val="16"/>
          <w:szCs w:val="16"/>
        </w:rPr>
        <w:t xml:space="preserve"> </w:t>
      </w:r>
      <w:r w:rsidRPr="00535F46">
        <w:rPr>
          <w:b/>
          <w:sz w:val="16"/>
          <w:szCs w:val="16"/>
        </w:rPr>
        <w:t xml:space="preserve"> </w:t>
      </w:r>
      <w:r w:rsidR="00FA44B9" w:rsidRPr="00535F46">
        <w:rPr>
          <w:sz w:val="16"/>
          <w:szCs w:val="16"/>
        </w:rPr>
        <w:t>An independent contractor</w:t>
      </w:r>
      <w:r w:rsidRPr="00535F46">
        <w:rPr>
          <w:sz w:val="16"/>
          <w:szCs w:val="16"/>
        </w:rPr>
        <w:t xml:space="preserve"> has a significant investment in the facilities he or she uses in performing services for someone else.</w:t>
      </w:r>
    </w:p>
    <w:p w:rsidR="005A6736" w:rsidRPr="00535F46" w:rsidRDefault="005A6736" w:rsidP="00E936A4">
      <w:pPr>
        <w:pStyle w:val="ListParagraph"/>
        <w:rPr>
          <w:b/>
          <w:sz w:val="16"/>
          <w:szCs w:val="16"/>
        </w:rPr>
      </w:pPr>
    </w:p>
    <w:p w:rsidR="005A6736" w:rsidRPr="00535F46" w:rsidRDefault="005A6736" w:rsidP="00E936A4">
      <w:pPr>
        <w:pStyle w:val="ListParagraph"/>
        <w:numPr>
          <w:ilvl w:val="0"/>
          <w:numId w:val="1"/>
        </w:numPr>
        <w:rPr>
          <w:sz w:val="16"/>
          <w:szCs w:val="16"/>
        </w:rPr>
      </w:pPr>
      <w:r w:rsidRPr="00535F46">
        <w:rPr>
          <w:b/>
          <w:sz w:val="16"/>
          <w:szCs w:val="16"/>
        </w:rPr>
        <w:t xml:space="preserve">Profit and </w:t>
      </w:r>
      <w:r w:rsidR="00FA44B9" w:rsidRPr="00535F46">
        <w:rPr>
          <w:b/>
          <w:sz w:val="16"/>
          <w:szCs w:val="16"/>
        </w:rPr>
        <w:t>loss</w:t>
      </w:r>
      <w:r w:rsidR="00FA44B9" w:rsidRPr="00535F46">
        <w:rPr>
          <w:sz w:val="16"/>
          <w:szCs w:val="16"/>
        </w:rPr>
        <w:t>.</w:t>
      </w:r>
      <w:r w:rsidR="007B4C94" w:rsidRPr="00535F46">
        <w:rPr>
          <w:sz w:val="16"/>
          <w:szCs w:val="16"/>
        </w:rPr>
        <w:t xml:space="preserve">  An independent contractor can make a profit or suffer a loss.</w:t>
      </w:r>
    </w:p>
    <w:p w:rsidR="007B4C94" w:rsidRPr="00535F46" w:rsidRDefault="007B4C94" w:rsidP="00E936A4">
      <w:pPr>
        <w:pStyle w:val="ListParagraph"/>
        <w:rPr>
          <w:sz w:val="16"/>
          <w:szCs w:val="16"/>
        </w:rPr>
      </w:pPr>
    </w:p>
    <w:p w:rsidR="007B4C94" w:rsidRPr="00535F46" w:rsidRDefault="007B4C94" w:rsidP="00E936A4">
      <w:pPr>
        <w:pStyle w:val="ListParagraph"/>
        <w:numPr>
          <w:ilvl w:val="0"/>
          <w:numId w:val="1"/>
        </w:numPr>
        <w:rPr>
          <w:b/>
          <w:sz w:val="16"/>
          <w:szCs w:val="16"/>
        </w:rPr>
      </w:pPr>
      <w:r w:rsidRPr="00535F46">
        <w:rPr>
          <w:b/>
          <w:sz w:val="16"/>
          <w:szCs w:val="16"/>
        </w:rPr>
        <w:t>Works for more than one person or firm.</w:t>
      </w:r>
      <w:r w:rsidRPr="00535F46">
        <w:rPr>
          <w:sz w:val="16"/>
          <w:szCs w:val="16"/>
        </w:rPr>
        <w:t xml:space="preserve"> An independent contractor is generally free to provide his or her services to two or more unrelated persons or firms at the same time.</w:t>
      </w:r>
    </w:p>
    <w:p w:rsidR="007B4C94" w:rsidRPr="00535F46" w:rsidRDefault="007B4C94" w:rsidP="00E936A4">
      <w:pPr>
        <w:pStyle w:val="ListParagraph"/>
        <w:rPr>
          <w:b/>
          <w:sz w:val="16"/>
          <w:szCs w:val="16"/>
        </w:rPr>
      </w:pPr>
    </w:p>
    <w:p w:rsidR="007B4C94" w:rsidRPr="00535F46" w:rsidRDefault="007B4C94" w:rsidP="00E936A4">
      <w:pPr>
        <w:pStyle w:val="ListParagraph"/>
        <w:numPr>
          <w:ilvl w:val="0"/>
          <w:numId w:val="1"/>
        </w:numPr>
        <w:rPr>
          <w:b/>
          <w:sz w:val="16"/>
          <w:szCs w:val="16"/>
        </w:rPr>
      </w:pPr>
      <w:r w:rsidRPr="00535F46">
        <w:rPr>
          <w:b/>
          <w:sz w:val="16"/>
          <w:szCs w:val="16"/>
        </w:rPr>
        <w:t xml:space="preserve">Offers services to the general public. </w:t>
      </w:r>
      <w:r w:rsidRPr="00535F46">
        <w:rPr>
          <w:sz w:val="16"/>
          <w:szCs w:val="16"/>
        </w:rPr>
        <w:t xml:space="preserve"> An independent contractor makes his or her services available to the general public.</w:t>
      </w:r>
    </w:p>
    <w:p w:rsidR="007B4C94" w:rsidRPr="00535F46" w:rsidRDefault="007B4C94" w:rsidP="00E936A4">
      <w:pPr>
        <w:pStyle w:val="ListParagraph"/>
        <w:rPr>
          <w:b/>
          <w:sz w:val="16"/>
          <w:szCs w:val="16"/>
        </w:rPr>
      </w:pPr>
    </w:p>
    <w:p w:rsidR="007B4C94" w:rsidRPr="00535F46" w:rsidRDefault="007B4C94" w:rsidP="00E936A4">
      <w:pPr>
        <w:pStyle w:val="ListParagraph"/>
        <w:numPr>
          <w:ilvl w:val="0"/>
          <w:numId w:val="1"/>
        </w:numPr>
        <w:rPr>
          <w:b/>
          <w:sz w:val="16"/>
          <w:szCs w:val="16"/>
        </w:rPr>
      </w:pPr>
      <w:r w:rsidRPr="00535F46">
        <w:rPr>
          <w:b/>
          <w:sz w:val="16"/>
          <w:szCs w:val="16"/>
        </w:rPr>
        <w:t xml:space="preserve">Right to fire. </w:t>
      </w:r>
      <w:r w:rsidRPr="00535F46">
        <w:rPr>
          <w:sz w:val="16"/>
          <w:szCs w:val="16"/>
        </w:rPr>
        <w:t>An employ</w:t>
      </w:r>
      <w:r w:rsidR="00535F46" w:rsidRPr="00535F46">
        <w:rPr>
          <w:sz w:val="16"/>
          <w:szCs w:val="16"/>
        </w:rPr>
        <w:t>ee can be dismissed</w:t>
      </w:r>
      <w:r w:rsidRPr="00535F46">
        <w:rPr>
          <w:sz w:val="16"/>
          <w:szCs w:val="16"/>
        </w:rPr>
        <w:t xml:space="preserve"> by an employer. An independent contractor cannot be fired so long as he or she produces a result that meets the specifications of the contract.</w:t>
      </w:r>
    </w:p>
    <w:p w:rsidR="007B4C94" w:rsidRPr="00535F46" w:rsidRDefault="007B4C94" w:rsidP="00E936A4">
      <w:pPr>
        <w:pStyle w:val="ListParagraph"/>
        <w:rPr>
          <w:b/>
          <w:sz w:val="16"/>
          <w:szCs w:val="16"/>
        </w:rPr>
      </w:pPr>
    </w:p>
    <w:p w:rsidR="007B4C94" w:rsidRPr="00535F46" w:rsidRDefault="007B4C94" w:rsidP="00E936A4">
      <w:pPr>
        <w:pStyle w:val="ListParagraph"/>
        <w:numPr>
          <w:ilvl w:val="0"/>
          <w:numId w:val="1"/>
        </w:numPr>
        <w:rPr>
          <w:b/>
          <w:sz w:val="16"/>
          <w:szCs w:val="16"/>
        </w:rPr>
      </w:pPr>
      <w:r w:rsidRPr="00535F46">
        <w:rPr>
          <w:b/>
          <w:sz w:val="16"/>
          <w:szCs w:val="16"/>
        </w:rPr>
        <w:t xml:space="preserve">Right to quit. </w:t>
      </w:r>
      <w:r w:rsidRPr="00535F46">
        <w:rPr>
          <w:sz w:val="16"/>
          <w:szCs w:val="16"/>
        </w:rPr>
        <w:t xml:space="preserve">An employee can quit his or her job at any time without incurring liability. An independent contractor usually </w:t>
      </w:r>
      <w:r w:rsidR="00F7561E" w:rsidRPr="00535F46">
        <w:rPr>
          <w:sz w:val="16"/>
          <w:szCs w:val="16"/>
        </w:rPr>
        <w:t xml:space="preserve">agrees to complete a specific job and is responsible for its satisfactory completion, or is legally obligated to make a </w:t>
      </w:r>
      <w:r w:rsidR="00FA44B9" w:rsidRPr="00535F46">
        <w:rPr>
          <w:sz w:val="16"/>
          <w:szCs w:val="16"/>
        </w:rPr>
        <w:t>good for</w:t>
      </w:r>
      <w:r w:rsidR="00F7561E" w:rsidRPr="00535F46">
        <w:rPr>
          <w:sz w:val="16"/>
          <w:szCs w:val="16"/>
        </w:rPr>
        <w:t xml:space="preserve"> failure to complete it.</w:t>
      </w:r>
    </w:p>
    <w:p w:rsidR="007B4C94" w:rsidRPr="00535F46" w:rsidRDefault="007B4C94" w:rsidP="00E936A4">
      <w:pPr>
        <w:pStyle w:val="ListParagraph"/>
        <w:rPr>
          <w:b/>
          <w:sz w:val="16"/>
          <w:szCs w:val="16"/>
        </w:rPr>
      </w:pPr>
    </w:p>
    <w:p w:rsidR="00507CB1" w:rsidRPr="00535F46" w:rsidRDefault="00042D39" w:rsidP="00535F46">
      <w:pPr>
        <w:pStyle w:val="ListParagraph"/>
        <w:rPr>
          <w:sz w:val="16"/>
          <w:szCs w:val="16"/>
        </w:rPr>
      </w:pPr>
      <w:r w:rsidRPr="00535F46">
        <w:rPr>
          <w:b/>
          <w:sz w:val="16"/>
          <w:szCs w:val="16"/>
        </w:rPr>
        <w:t>SCORE</w:t>
      </w:r>
      <w:r w:rsidR="00BF3509">
        <w:rPr>
          <w:b/>
          <w:sz w:val="16"/>
          <w:szCs w:val="16"/>
        </w:rPr>
        <w:t>:</w:t>
      </w:r>
      <w:r w:rsidRPr="00535F46">
        <w:rPr>
          <w:b/>
          <w:sz w:val="16"/>
          <w:szCs w:val="16"/>
        </w:rPr>
        <w:t xml:space="preserve"> </w:t>
      </w:r>
      <w:r w:rsidR="00E936A4" w:rsidRPr="00535F46">
        <w:rPr>
          <w:b/>
          <w:sz w:val="16"/>
          <w:szCs w:val="16"/>
        </w:rPr>
        <w:t>Employee or independent contractor?  Updated 3/2014</w:t>
      </w:r>
    </w:p>
    <w:sectPr w:rsidR="00507CB1" w:rsidRPr="00535F46" w:rsidSect="00535F4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0B19"/>
    <w:multiLevelType w:val="hybridMultilevel"/>
    <w:tmpl w:val="726AAA5C"/>
    <w:lvl w:ilvl="0" w:tplc="28D27D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52F5"/>
    <w:rsid w:val="00042D39"/>
    <w:rsid w:val="001E4066"/>
    <w:rsid w:val="0027585E"/>
    <w:rsid w:val="00290896"/>
    <w:rsid w:val="004052F5"/>
    <w:rsid w:val="00440AEB"/>
    <w:rsid w:val="00507CB1"/>
    <w:rsid w:val="00535F46"/>
    <w:rsid w:val="005A6736"/>
    <w:rsid w:val="005C6217"/>
    <w:rsid w:val="00641598"/>
    <w:rsid w:val="00671E7A"/>
    <w:rsid w:val="007A7C02"/>
    <w:rsid w:val="007B4C94"/>
    <w:rsid w:val="008A1439"/>
    <w:rsid w:val="00953B16"/>
    <w:rsid w:val="00A32469"/>
    <w:rsid w:val="00B95950"/>
    <w:rsid w:val="00BB6A47"/>
    <w:rsid w:val="00BF3509"/>
    <w:rsid w:val="00D75722"/>
    <w:rsid w:val="00DD4811"/>
    <w:rsid w:val="00DE4D1D"/>
    <w:rsid w:val="00E936A4"/>
    <w:rsid w:val="00F53385"/>
    <w:rsid w:val="00F7561E"/>
    <w:rsid w:val="00FA44B9"/>
    <w:rsid w:val="00FA5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4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2F5"/>
    <w:rPr>
      <w:rFonts w:ascii="Tahoma" w:hAnsi="Tahoma" w:cs="Tahoma"/>
      <w:sz w:val="16"/>
      <w:szCs w:val="16"/>
    </w:rPr>
  </w:style>
  <w:style w:type="paragraph" w:styleId="ListParagraph">
    <w:name w:val="List Paragraph"/>
    <w:basedOn w:val="Normal"/>
    <w:uiPriority w:val="34"/>
    <w:qFormat/>
    <w:rsid w:val="00507C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2F5"/>
    <w:rPr>
      <w:rFonts w:ascii="Tahoma" w:hAnsi="Tahoma" w:cs="Tahoma"/>
      <w:sz w:val="16"/>
      <w:szCs w:val="16"/>
    </w:rPr>
  </w:style>
  <w:style w:type="paragraph" w:styleId="ListParagraph">
    <w:name w:val="List Paragraph"/>
    <w:basedOn w:val="Normal"/>
    <w:uiPriority w:val="34"/>
    <w:qFormat/>
    <w:rsid w:val="00507CB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Karin</dc:creator>
  <cp:lastModifiedBy>Sallie Shapiro</cp:lastModifiedBy>
  <cp:revision>2</cp:revision>
  <cp:lastPrinted>2014-03-31T13:36:00Z</cp:lastPrinted>
  <dcterms:created xsi:type="dcterms:W3CDTF">2014-04-04T22:39:00Z</dcterms:created>
  <dcterms:modified xsi:type="dcterms:W3CDTF">2014-04-04T22:39:00Z</dcterms:modified>
</cp:coreProperties>
</file>