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472" w:rsidRDefault="004F5656" w:rsidP="008D0472">
      <w:pPr>
        <w:pStyle w:val="Title"/>
      </w:pPr>
      <w:r>
        <w:softHyphen/>
      </w:r>
      <w:r>
        <w:softHyphen/>
      </w:r>
      <w:r>
        <w:softHyphen/>
      </w:r>
      <w:r w:rsidR="005619B1">
        <w:softHyphen/>
      </w:r>
      <w:r w:rsidR="005619B1">
        <w:softHyphen/>
      </w:r>
      <w:r w:rsidR="005619B1">
        <w:softHyphen/>
      </w:r>
      <w:r w:rsidR="008D0472" w:rsidRPr="008D0472">
        <w:t xml:space="preserve"> </w:t>
      </w:r>
      <w:r w:rsidR="008D0472" w:rsidRPr="00202AE2">
        <w:t>Distribution Channel Assessment Worksheet</w:t>
      </w:r>
    </w:p>
    <w:p w:rsidR="008D0472" w:rsidRDefault="008D0472" w:rsidP="008D0472">
      <w:pPr>
        <w:rPr>
          <w:i/>
        </w:rPr>
      </w:pPr>
      <w:r w:rsidRPr="00202AE2">
        <w:rPr>
          <w:i/>
        </w:rPr>
        <w:t xml:space="preserve">Complete the worksheet by noting each distribution channel you are considering, then </w:t>
      </w:r>
      <w:r>
        <w:rPr>
          <w:i/>
        </w:rPr>
        <w:t xml:space="preserve">by </w:t>
      </w:r>
      <w:r w:rsidRPr="00202AE2">
        <w:rPr>
          <w:i/>
        </w:rPr>
        <w:t xml:space="preserve">assessing its pros and cons based on the factors below. </w:t>
      </w:r>
    </w:p>
    <w:p w:rsidR="008D0472" w:rsidRPr="00202AE2" w:rsidRDefault="008D0472" w:rsidP="008D0472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2880"/>
        <w:gridCol w:w="2880"/>
        <w:gridCol w:w="2880"/>
      </w:tblGrid>
      <w:tr w:rsidR="008D0472" w:rsidRPr="00202AE2" w:rsidTr="00E8006C">
        <w:trPr>
          <w:trHeight w:val="864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2" w:rsidRDefault="008D0472" w:rsidP="001341D8">
            <w:pPr>
              <w:jc w:val="center"/>
              <w:rPr>
                <w:b/>
              </w:rPr>
            </w:pPr>
            <w:r w:rsidRPr="00202AE2">
              <w:rPr>
                <w:b/>
              </w:rPr>
              <w:t>Distribution Channel</w:t>
            </w:r>
            <w:r>
              <w:rPr>
                <w:b/>
              </w:rPr>
              <w:t>:</w:t>
            </w:r>
          </w:p>
          <w:p w:rsidR="008D0472" w:rsidRPr="00202AE2" w:rsidRDefault="008D0472" w:rsidP="001341D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2" w:rsidRDefault="008D0472" w:rsidP="001341D8">
            <w:pPr>
              <w:jc w:val="center"/>
              <w:rPr>
                <w:b/>
              </w:rPr>
            </w:pPr>
            <w:r w:rsidRPr="00202AE2">
              <w:rPr>
                <w:b/>
              </w:rPr>
              <w:t>Distribution Channel</w:t>
            </w:r>
            <w:r>
              <w:rPr>
                <w:b/>
              </w:rPr>
              <w:t>:</w:t>
            </w:r>
          </w:p>
          <w:p w:rsidR="008D0472" w:rsidRPr="00202AE2" w:rsidRDefault="008D0472" w:rsidP="001341D8">
            <w:pPr>
              <w:jc w:val="center"/>
              <w:rPr>
                <w:b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472" w:rsidRDefault="008D0472" w:rsidP="001341D8">
            <w:pPr>
              <w:jc w:val="center"/>
              <w:rPr>
                <w:b/>
              </w:rPr>
            </w:pPr>
            <w:r w:rsidRPr="00202AE2">
              <w:rPr>
                <w:b/>
              </w:rPr>
              <w:t>Distribution Channel</w:t>
            </w:r>
            <w:r>
              <w:rPr>
                <w:b/>
              </w:rPr>
              <w:t>:</w:t>
            </w:r>
          </w:p>
          <w:p w:rsidR="008D0472" w:rsidRPr="00202AE2" w:rsidRDefault="008D0472" w:rsidP="001341D8">
            <w:pPr>
              <w:jc w:val="center"/>
              <w:rPr>
                <w:b/>
              </w:rPr>
            </w:pPr>
          </w:p>
        </w:tc>
      </w:tr>
      <w:tr w:rsidR="00E8006C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6C" w:rsidRDefault="00E8006C" w:rsidP="001341D8">
            <w:pPr>
              <w:jc w:val="center"/>
              <w:rPr>
                <w:b/>
              </w:rPr>
            </w:pPr>
            <w:r w:rsidRPr="00202AE2">
              <w:rPr>
                <w:b/>
              </w:rPr>
              <w:t>Costs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6C" w:rsidRPr="00202AE2" w:rsidRDefault="00E8006C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6C" w:rsidRPr="00202AE2" w:rsidRDefault="00E8006C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6C" w:rsidRPr="00202AE2" w:rsidRDefault="00E8006C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Ease of E</w:t>
            </w:r>
            <w:r w:rsidRPr="00202AE2">
              <w:rPr>
                <w:b/>
              </w:rPr>
              <w:t>ntry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Geographic P</w:t>
            </w:r>
            <w:r w:rsidRPr="00202AE2">
              <w:rPr>
                <w:b/>
              </w:rPr>
              <w:t>roximity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Competitors’ P</w:t>
            </w:r>
            <w:r w:rsidRPr="00202AE2">
              <w:rPr>
                <w:b/>
              </w:rPr>
              <w:t>ositions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Management E</w:t>
            </w:r>
            <w:r w:rsidRPr="00202AE2">
              <w:rPr>
                <w:b/>
              </w:rPr>
              <w:t>xperience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Staffing C</w:t>
            </w:r>
            <w:r w:rsidRPr="00202AE2">
              <w:rPr>
                <w:b/>
              </w:rPr>
              <w:t>apabilities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  <w:tr w:rsidR="008D0472" w:rsidRPr="00202AE2" w:rsidTr="00E8006C">
        <w:trPr>
          <w:trHeight w:val="136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72" w:rsidRPr="00202AE2" w:rsidRDefault="008D0472" w:rsidP="001341D8">
            <w:pPr>
              <w:jc w:val="center"/>
              <w:rPr>
                <w:b/>
              </w:rPr>
            </w:pPr>
            <w:r>
              <w:rPr>
                <w:b/>
              </w:rPr>
              <w:t>Marketing N</w:t>
            </w:r>
            <w:r w:rsidRPr="00202AE2">
              <w:rPr>
                <w:b/>
              </w:rPr>
              <w:t>eeds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472" w:rsidRPr="00202AE2" w:rsidRDefault="008D0472" w:rsidP="001341D8">
            <w:pPr>
              <w:rPr>
                <w:sz w:val="18"/>
                <w:szCs w:val="18"/>
              </w:rPr>
            </w:pPr>
          </w:p>
        </w:tc>
      </w:tr>
    </w:tbl>
    <w:p w:rsidR="008D0472" w:rsidRPr="00202AE2" w:rsidRDefault="008D0472" w:rsidP="008D0472">
      <w:pPr>
        <w:rPr>
          <w:sz w:val="8"/>
          <w:szCs w:val="8"/>
        </w:rPr>
      </w:pPr>
    </w:p>
    <w:p w:rsidR="00D12FBC" w:rsidRDefault="0011270C"/>
    <w:sectPr w:rsidR="00D12FBC" w:rsidSect="008D0472">
      <w:headerReference w:type="default" r:id="rId7"/>
      <w:pgSz w:w="12240" w:h="15840"/>
      <w:pgMar w:top="2340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70C" w:rsidRDefault="0011270C">
      <w:r>
        <w:separator/>
      </w:r>
    </w:p>
  </w:endnote>
  <w:endnote w:type="continuationSeparator" w:id="0">
    <w:p w:rsidR="0011270C" w:rsidRDefault="0011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70C" w:rsidRDefault="0011270C">
      <w:r>
        <w:separator/>
      </w:r>
    </w:p>
  </w:footnote>
  <w:footnote w:type="continuationSeparator" w:id="0">
    <w:p w:rsidR="0011270C" w:rsidRDefault="0011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9B1" w:rsidRDefault="004F565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7480" cy="1452880"/>
          <wp:effectExtent l="25400" t="0" r="0" b="0"/>
          <wp:wrapNone/>
          <wp:docPr id="16" name="Picture 16" descr="Score header-angle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 header-angle-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0"/>
    <w:rsid w:val="0011270C"/>
    <w:rsid w:val="00230C91"/>
    <w:rsid w:val="003C1F3B"/>
    <w:rsid w:val="004F5656"/>
    <w:rsid w:val="005619B1"/>
    <w:rsid w:val="006036D1"/>
    <w:rsid w:val="00807BD8"/>
    <w:rsid w:val="008352C6"/>
    <w:rsid w:val="008D0472"/>
    <w:rsid w:val="009B2700"/>
    <w:rsid w:val="00A64D6B"/>
    <w:rsid w:val="00AD6A90"/>
    <w:rsid w:val="00BD25CB"/>
    <w:rsid w:val="00E8006C"/>
    <w:rsid w:val="00EF40FE"/>
    <w:rsid w:val="00F11F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BB1BA-AE2C-461F-88D3-A9D81D07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C1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52C6"/>
    <w:pPr>
      <w:keepNext/>
      <w:keepLines/>
      <w:spacing w:before="240"/>
      <w:outlineLvl w:val="0"/>
    </w:pPr>
    <w:rPr>
      <w:rFonts w:eastAsiaTheme="majorEastAsia" w:cstheme="majorBidi"/>
      <w:b/>
      <w:bCs/>
      <w:color w:val="4F763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52C6"/>
    <w:pPr>
      <w:keepNext/>
      <w:keepLines/>
      <w:spacing w:before="240"/>
      <w:outlineLvl w:val="1"/>
    </w:pPr>
    <w:rPr>
      <w:rFonts w:eastAsiaTheme="majorEastAsia" w:cstheme="majorBidi"/>
      <w:b/>
      <w:bCs/>
      <w:color w:val="6A9F42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9B1"/>
  </w:style>
  <w:style w:type="paragraph" w:styleId="Footer">
    <w:name w:val="footer"/>
    <w:basedOn w:val="Normal"/>
    <w:link w:val="FooterChar"/>
    <w:uiPriority w:val="99"/>
    <w:semiHidden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8352C6"/>
    <w:rPr>
      <w:rFonts w:eastAsiaTheme="majorEastAsia" w:cstheme="majorBidi"/>
      <w:b/>
      <w:bCs/>
      <w:color w:val="4F763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2C6"/>
    <w:rPr>
      <w:rFonts w:eastAsiaTheme="majorEastAsia" w:cstheme="majorBidi"/>
      <w:b/>
      <w:bCs/>
      <w:color w:val="6A9F42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352C6"/>
    <w:pPr>
      <w:pBdr>
        <w:bottom w:val="single" w:sz="8" w:space="4" w:color="6A9F42" w:themeColor="accent1"/>
      </w:pBdr>
      <w:spacing w:after="320"/>
      <w:contextualSpacing/>
    </w:pPr>
    <w:rPr>
      <w:rFonts w:eastAsiaTheme="majorEastAsia" w:cstheme="majorBidi"/>
      <w:color w:val="005289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52C6"/>
    <w:rPr>
      <w:rFonts w:eastAsiaTheme="majorEastAsia" w:cstheme="majorBidi"/>
      <w:color w:val="005289" w:themeColor="text2" w:themeShade="BF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table" w:styleId="TableGrid">
    <w:name w:val="Table Grid"/>
    <w:basedOn w:val="TableNormal"/>
    <w:uiPriority w:val="59"/>
    <w:rsid w:val="008D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Documents\My%20Box%20Files\CS-%20Personal\Marketing%20Files\Themes%20&amp;%20Templates\SCORE_Basic_Header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8A93-46A1-4D45-93DD-9E88681A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SCORE_Basic_Header</Template>
  <TotalTime>1</TotalTime>
  <Pages>1</Pages>
  <Words>70</Words>
  <Characters>350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Sameena Usmani</cp:lastModifiedBy>
  <cp:revision>3</cp:revision>
  <cp:lastPrinted>2011-04-18T19:41:00Z</cp:lastPrinted>
  <dcterms:created xsi:type="dcterms:W3CDTF">2019-12-04T00:27:00Z</dcterms:created>
  <dcterms:modified xsi:type="dcterms:W3CDTF">2019-12-04T00:28:00Z</dcterms:modified>
</cp:coreProperties>
</file>