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17" w:rsidRPr="009000CD" w:rsidRDefault="00760517" w:rsidP="00760517">
      <w:pPr>
        <w:pStyle w:val="Header"/>
        <w:tabs>
          <w:tab w:val="clear" w:pos="4320"/>
          <w:tab w:val="clear" w:pos="8640"/>
          <w:tab w:val="left" w:pos="3936"/>
        </w:tabs>
      </w:pPr>
      <w:r w:rsidRPr="009000CD">
        <w:rPr>
          <w:noProof/>
        </w:rPr>
        <w:drawing>
          <wp:anchor distT="0" distB="0" distL="114300" distR="114300" simplePos="0" relativeHeight="251659264" behindDoc="1" locked="0" layoutInCell="1" allowOverlap="0" wp14:anchorId="1354597E" wp14:editId="25F9FE2F">
            <wp:simplePos x="0" y="0"/>
            <wp:positionH relativeFrom="margin">
              <wp:align>center</wp:align>
            </wp:positionH>
            <wp:positionV relativeFrom="page">
              <wp:posOffset>457200</wp:posOffset>
            </wp:positionV>
            <wp:extent cx="6839712" cy="923544"/>
            <wp:effectExtent l="0" t="0" r="0" b="0"/>
            <wp:wrapNone/>
            <wp:docPr id="1" name="Picture 1" descr="Score-PPT-Ar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PPT-Arc_header.jpg"/>
                    <pic:cNvPicPr/>
                  </pic:nvPicPr>
                  <pic:blipFill>
                    <a:blip r:embed="rId9"/>
                    <a:stretch>
                      <a:fillRect/>
                    </a:stretch>
                  </pic:blipFill>
                  <pic:spPr>
                    <a:xfrm>
                      <a:off x="0" y="0"/>
                      <a:ext cx="6839712" cy="923544"/>
                    </a:xfrm>
                    <a:prstGeom prst="rect">
                      <a:avLst/>
                    </a:prstGeom>
                  </pic:spPr>
                </pic:pic>
              </a:graphicData>
            </a:graphic>
            <wp14:sizeRelH relativeFrom="margin">
              <wp14:pctWidth>0</wp14:pctWidth>
            </wp14:sizeRelH>
            <wp14:sizeRelV relativeFrom="margin">
              <wp14:pctHeight>0</wp14:pctHeight>
            </wp14:sizeRelV>
          </wp:anchor>
        </w:drawing>
      </w:r>
      <w:r w:rsidRPr="009000CD">
        <w:tab/>
      </w:r>
    </w:p>
    <w:p w:rsidR="00DF7B14" w:rsidRPr="009000CD" w:rsidRDefault="00DF7B14" w:rsidP="00DF7B14">
      <w:pPr>
        <w:pStyle w:val="FrontPageHeadline"/>
        <w:rPr>
          <w:sz w:val="22"/>
          <w:szCs w:val="22"/>
        </w:rPr>
      </w:pPr>
    </w:p>
    <w:p w:rsidR="00DF7B14" w:rsidRPr="009000CD" w:rsidRDefault="00DF7B14" w:rsidP="00DF7B14">
      <w:pPr>
        <w:pStyle w:val="FrontPageHeadline"/>
        <w:rPr>
          <w:sz w:val="22"/>
          <w:szCs w:val="22"/>
        </w:rPr>
      </w:pPr>
    </w:p>
    <w:p w:rsidR="00DF7B14" w:rsidRPr="009000CD" w:rsidRDefault="00DF7B14" w:rsidP="00DF7B14">
      <w:pPr>
        <w:pStyle w:val="FrontPageHeadline"/>
        <w:rPr>
          <w:sz w:val="22"/>
          <w:szCs w:val="22"/>
        </w:rPr>
      </w:pPr>
    </w:p>
    <w:p w:rsidR="00DF7B14" w:rsidRPr="009000CD" w:rsidRDefault="00DF7B14" w:rsidP="00DF7B14">
      <w:pPr>
        <w:pStyle w:val="FrontPageHeadline"/>
        <w:rPr>
          <w:sz w:val="22"/>
          <w:szCs w:val="22"/>
        </w:rPr>
      </w:pPr>
    </w:p>
    <w:p w:rsidR="00DF7B14" w:rsidRPr="009000CD" w:rsidRDefault="00DF7B14" w:rsidP="00DF7B14">
      <w:pPr>
        <w:pStyle w:val="FrontPageHeadline"/>
        <w:rPr>
          <w:sz w:val="22"/>
          <w:szCs w:val="22"/>
        </w:rPr>
      </w:pPr>
    </w:p>
    <w:p w:rsidR="00DF7B14" w:rsidRPr="009000CD" w:rsidRDefault="002B6E0E" w:rsidP="00DF7B14">
      <w:pPr>
        <w:pStyle w:val="FrontPageHeadline"/>
      </w:pPr>
      <w:r w:rsidRPr="009000CD">
        <w:t>Government &amp; Non-Government</w:t>
      </w:r>
    </w:p>
    <w:p w:rsidR="00DF7B14" w:rsidRPr="009000CD" w:rsidRDefault="002B6E0E" w:rsidP="00DF7B14">
      <w:pPr>
        <w:pStyle w:val="FrontPageSubtitle"/>
      </w:pPr>
      <w:r w:rsidRPr="009000CD">
        <w:t xml:space="preserve">Business </w:t>
      </w:r>
      <w:r w:rsidR="001718AB" w:rsidRPr="009000CD">
        <w:t>Resource List</w:t>
      </w:r>
    </w:p>
    <w:p w:rsidR="00DF7B14" w:rsidRPr="009000CD" w:rsidRDefault="005323D2" w:rsidP="00D52668">
      <w:pPr>
        <w:rPr>
          <w:rFonts w:eastAsia="Gill Sans MT" w:cs="Times New Roman"/>
          <w:sz w:val="28"/>
          <w:szCs w:val="24"/>
        </w:rPr>
      </w:pPr>
      <w:r w:rsidRPr="009000CD">
        <w:rPr>
          <w:rFonts w:eastAsia="Gill Sans MT" w:cs="Times New Roman"/>
          <w:sz w:val="28"/>
          <w:szCs w:val="24"/>
        </w:rPr>
        <w:t>Federal, State, Local, SCORE, and Non-Governmental websites</w:t>
      </w:r>
    </w:p>
    <w:p w:rsidR="001718AB" w:rsidRPr="009000CD" w:rsidRDefault="00760517" w:rsidP="001718AB">
      <w:pPr>
        <w:pStyle w:val="FrontPageComments"/>
      </w:pPr>
      <w:r w:rsidRPr="009000CD">
        <w:drawing>
          <wp:anchor distT="0" distB="0" distL="114300" distR="114300" simplePos="0" relativeHeight="251658240" behindDoc="1" locked="0" layoutInCell="1" allowOverlap="1" wp14:anchorId="0254E9A6" wp14:editId="0E944299">
            <wp:simplePos x="0" y="0"/>
            <wp:positionH relativeFrom="margin">
              <wp:align>center</wp:align>
            </wp:positionH>
            <wp:positionV relativeFrom="page">
              <wp:posOffset>8366760</wp:posOffset>
            </wp:positionV>
            <wp:extent cx="6839712" cy="1298448"/>
            <wp:effectExtent l="0" t="0" r="0" b="0"/>
            <wp:wrapNone/>
            <wp:docPr id="4" name="Picture 4" descr="Score-Word-Alt2-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re-Word-Alt2-foo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9712" cy="1298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33D">
        <w:t>November 5, 2018</w:t>
      </w:r>
    </w:p>
    <w:p w:rsidR="001718AB" w:rsidRPr="009000CD" w:rsidRDefault="001718AB">
      <w:pPr>
        <w:rPr>
          <w:noProof/>
          <w:color w:val="006EB7"/>
          <w:sz w:val="36"/>
          <w:szCs w:val="36"/>
        </w:rPr>
      </w:pPr>
      <w:r w:rsidRPr="009000CD">
        <w:br w:type="page"/>
      </w:r>
    </w:p>
    <w:p w:rsidR="0008094A" w:rsidRPr="009000CD" w:rsidRDefault="0008094A" w:rsidP="0008094A">
      <w:pPr>
        <w:pStyle w:val="Heading1"/>
      </w:pPr>
      <w:r w:rsidRPr="009000CD">
        <w:lastRenderedPageBreak/>
        <w:t>Business Briefs - 100+ Topics</w:t>
      </w:r>
    </w:p>
    <w:p w:rsidR="0008094A" w:rsidRPr="00E55F19" w:rsidRDefault="0047452A" w:rsidP="00DF7B14">
      <w:pPr>
        <w:pStyle w:val="ListParagraph"/>
        <w:numPr>
          <w:ilvl w:val="0"/>
          <w:numId w:val="3"/>
        </w:numPr>
        <w:rPr>
          <w:rFonts w:cs="Arial"/>
          <w:color w:val="000000"/>
          <w:sz w:val="24"/>
          <w:szCs w:val="24"/>
          <w:shd w:val="clear" w:color="auto" w:fill="FFFFFF"/>
        </w:rPr>
      </w:pPr>
      <w:hyperlink r:id="rId11" w:tgtFrame="_blank" w:history="1">
        <w:r w:rsidR="0008094A" w:rsidRPr="00DC5008">
          <w:rPr>
            <w:rStyle w:val="Hyperlink"/>
            <w:rFonts w:cs="Arial"/>
            <w:b/>
            <w:color w:val="551A8B"/>
            <w:sz w:val="24"/>
            <w:szCs w:val="24"/>
            <w:shd w:val="clear" w:color="auto" w:fill="FFFFFF"/>
          </w:rPr>
          <w:t>SCORE Business Briefs</w:t>
        </w:r>
      </w:hyperlink>
      <w:bookmarkStart w:id="0" w:name="_GoBack"/>
      <w:bookmarkEnd w:id="0"/>
      <w:r w:rsidR="0008094A" w:rsidRPr="00E55F19">
        <w:rPr>
          <w:sz w:val="24"/>
          <w:szCs w:val="24"/>
        </w:rPr>
        <w:t xml:space="preserve"> - </w:t>
      </w:r>
      <w:r w:rsidR="0008094A" w:rsidRPr="00E55F19">
        <w:rPr>
          <w:rFonts w:cs="Arial"/>
          <w:color w:val="000000"/>
          <w:sz w:val="24"/>
          <w:szCs w:val="24"/>
          <w:shd w:val="clear" w:color="auto" w:fill="FFFFFF"/>
        </w:rPr>
        <w:t>SCORE offers 100+ document briefs covering topics like starting a small business, business incorporation, financial issues, marketing &amp; advertising, taxes, technology and etc.</w:t>
      </w:r>
    </w:p>
    <w:p w:rsidR="0008094A" w:rsidRPr="009000CD" w:rsidRDefault="0008094A" w:rsidP="0008094A">
      <w:pPr>
        <w:pStyle w:val="Heading1"/>
      </w:pPr>
      <w:proofErr w:type="gramStart"/>
      <w:r w:rsidRPr="009000CD">
        <w:t xml:space="preserve">Dayton Area and U.S. </w:t>
      </w:r>
      <w:proofErr w:type="spellStart"/>
      <w:r w:rsidRPr="009000CD">
        <w:t>Govt</w:t>
      </w:r>
      <w:proofErr w:type="spellEnd"/>
      <w:r w:rsidRPr="009000CD">
        <w:t xml:space="preserve"> Websites (WPAFB, etc.)</w:t>
      </w:r>
      <w:proofErr w:type="gramEnd"/>
    </w:p>
    <w:p w:rsidR="0008094A" w:rsidRPr="009000CD" w:rsidRDefault="0008094A" w:rsidP="0008094A">
      <w:pPr>
        <w:rPr>
          <w:sz w:val="24"/>
          <w:szCs w:val="24"/>
        </w:rPr>
      </w:pPr>
    </w:p>
    <w:p w:rsidR="0008094A" w:rsidRPr="009000CD" w:rsidRDefault="0047452A" w:rsidP="0008094A">
      <w:pPr>
        <w:pStyle w:val="ListParagraph"/>
        <w:numPr>
          <w:ilvl w:val="0"/>
          <w:numId w:val="2"/>
        </w:numPr>
        <w:rPr>
          <w:sz w:val="24"/>
          <w:szCs w:val="24"/>
        </w:rPr>
      </w:pPr>
      <w:hyperlink r:id="rId12" w:history="1">
        <w:r w:rsidR="0008094A" w:rsidRPr="009000CD">
          <w:rPr>
            <w:rStyle w:val="Hyperlink"/>
            <w:sz w:val="24"/>
            <w:szCs w:val="24"/>
          </w:rPr>
          <w:t>Central Contractor Registration</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B51B69">
      <w:pPr>
        <w:pStyle w:val="ListParagraph"/>
        <w:numPr>
          <w:ilvl w:val="0"/>
          <w:numId w:val="2"/>
        </w:numPr>
        <w:rPr>
          <w:sz w:val="24"/>
          <w:szCs w:val="24"/>
        </w:rPr>
      </w:pPr>
      <w:hyperlink r:id="rId13" w:history="1">
        <w:r w:rsidR="0008094A" w:rsidRPr="009000CD">
          <w:rPr>
            <w:rStyle w:val="Hyperlink"/>
            <w:sz w:val="24"/>
            <w:szCs w:val="24"/>
          </w:rPr>
          <w:t>City of Dayton</w:t>
        </w:r>
      </w:hyperlink>
      <w:r w:rsidR="0008094A" w:rsidRPr="009000CD">
        <w:rPr>
          <w:sz w:val="24"/>
          <w:szCs w:val="24"/>
        </w:rPr>
        <w:t xml:space="preserve"> - The Office of Economic Development takes a practical approach to attract business to Dayton and keep them here. </w:t>
      </w:r>
    </w:p>
    <w:p w:rsidR="0008094A" w:rsidRPr="009000CD" w:rsidRDefault="0008094A" w:rsidP="0008094A">
      <w:pPr>
        <w:rPr>
          <w:sz w:val="24"/>
          <w:szCs w:val="24"/>
        </w:rPr>
      </w:pPr>
    </w:p>
    <w:p w:rsidR="0008094A" w:rsidRPr="009000CD" w:rsidRDefault="0047452A" w:rsidP="0056538F">
      <w:pPr>
        <w:pStyle w:val="ListParagraph"/>
        <w:numPr>
          <w:ilvl w:val="0"/>
          <w:numId w:val="2"/>
        </w:numPr>
        <w:rPr>
          <w:sz w:val="24"/>
          <w:szCs w:val="24"/>
        </w:rPr>
      </w:pPr>
      <w:hyperlink r:id="rId14" w:history="1">
        <w:r w:rsidR="0008094A" w:rsidRPr="009000CD">
          <w:rPr>
            <w:rStyle w:val="Hyperlink"/>
            <w:sz w:val="24"/>
            <w:szCs w:val="24"/>
          </w:rPr>
          <w:t>Dayton Public Library</w:t>
        </w:r>
      </w:hyperlink>
      <w:r w:rsidR="0008094A" w:rsidRPr="009000CD">
        <w:rPr>
          <w:sz w:val="24"/>
          <w:szCs w:val="24"/>
        </w:rPr>
        <w:t xml:space="preserve"> - Workshops, Seminars, and General Business Information </w:t>
      </w:r>
    </w:p>
    <w:p w:rsidR="0008094A" w:rsidRPr="009000CD" w:rsidRDefault="0008094A" w:rsidP="0008094A">
      <w:pPr>
        <w:rPr>
          <w:sz w:val="24"/>
          <w:szCs w:val="24"/>
        </w:rPr>
      </w:pPr>
    </w:p>
    <w:p w:rsidR="0008094A" w:rsidRPr="009000CD" w:rsidRDefault="0047452A" w:rsidP="0008094A">
      <w:pPr>
        <w:pStyle w:val="ListParagraph"/>
        <w:numPr>
          <w:ilvl w:val="0"/>
          <w:numId w:val="2"/>
        </w:numPr>
        <w:rPr>
          <w:sz w:val="24"/>
          <w:szCs w:val="24"/>
        </w:rPr>
      </w:pPr>
      <w:hyperlink r:id="rId15" w:history="1">
        <w:r w:rsidR="0008094A" w:rsidRPr="009000CD">
          <w:rPr>
            <w:rStyle w:val="Hyperlink"/>
            <w:sz w:val="24"/>
            <w:szCs w:val="24"/>
          </w:rPr>
          <w:t>PTAC Procurement Technical Assistance</w:t>
        </w:r>
      </w:hyperlink>
    </w:p>
    <w:p w:rsidR="0008094A" w:rsidRPr="009000CD" w:rsidRDefault="0008094A" w:rsidP="0008094A">
      <w:pPr>
        <w:pStyle w:val="ListParagraph"/>
        <w:rPr>
          <w:sz w:val="24"/>
          <w:szCs w:val="24"/>
        </w:rPr>
      </w:pPr>
    </w:p>
    <w:p w:rsidR="0008094A" w:rsidRPr="009000CD" w:rsidRDefault="0008094A" w:rsidP="0008094A">
      <w:pPr>
        <w:pStyle w:val="Heading1"/>
      </w:pPr>
      <w:r w:rsidRPr="009000CD">
        <w:t>Non-Government Websites</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16" w:history="1">
        <w:r w:rsidR="0008094A" w:rsidRPr="009000CD">
          <w:rPr>
            <w:rStyle w:val="Hyperlink"/>
            <w:sz w:val="24"/>
            <w:szCs w:val="24"/>
          </w:rPr>
          <w:t>All round business information</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17" w:history="1">
        <w:r w:rsidR="0008094A" w:rsidRPr="009000CD">
          <w:rPr>
            <w:rStyle w:val="Hyperlink"/>
            <w:sz w:val="24"/>
            <w:szCs w:val="24"/>
          </w:rPr>
          <w:t>American Consumer Credit Counseling</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18" w:history="1">
        <w:r w:rsidR="0008094A" w:rsidRPr="009000CD">
          <w:rPr>
            <w:rStyle w:val="Hyperlink"/>
            <w:sz w:val="24"/>
            <w:szCs w:val="24"/>
          </w:rPr>
          <w:t>American Marketing Association Business Marketing</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19" w:history="1">
        <w:r w:rsidR="0008094A" w:rsidRPr="009000CD">
          <w:rPr>
            <w:rStyle w:val="Hyperlink"/>
            <w:sz w:val="24"/>
            <w:szCs w:val="24"/>
          </w:rPr>
          <w:t>Business Know How Network</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0" w:history="1">
        <w:r w:rsidR="0008094A" w:rsidRPr="009000CD">
          <w:rPr>
            <w:rStyle w:val="Hyperlink"/>
            <w:sz w:val="24"/>
            <w:szCs w:val="24"/>
          </w:rPr>
          <w:t>Business Owners Toolkit</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1" w:history="1">
        <w:r w:rsidR="0008094A" w:rsidRPr="009000CD">
          <w:rPr>
            <w:rStyle w:val="Hyperlink"/>
            <w:sz w:val="24"/>
            <w:szCs w:val="24"/>
          </w:rPr>
          <w:t>Business Plans</w:t>
        </w:r>
      </w:hyperlink>
      <w:r w:rsidR="0008094A" w:rsidRPr="009000CD">
        <w:rPr>
          <w:sz w:val="24"/>
          <w:szCs w:val="24"/>
        </w:rPr>
        <w:t xml:space="preserve"> - examples and preparation assistance. </w:t>
      </w:r>
    </w:p>
    <w:p w:rsidR="0008094A" w:rsidRPr="009000CD" w:rsidRDefault="0008094A" w:rsidP="0008094A">
      <w:pPr>
        <w:rPr>
          <w:sz w:val="24"/>
          <w:szCs w:val="24"/>
        </w:rPr>
      </w:pPr>
    </w:p>
    <w:p w:rsidR="0008094A" w:rsidRPr="009000CD" w:rsidRDefault="0047452A" w:rsidP="000F4ACB">
      <w:pPr>
        <w:pStyle w:val="ListParagraph"/>
        <w:numPr>
          <w:ilvl w:val="0"/>
          <w:numId w:val="4"/>
        </w:numPr>
        <w:rPr>
          <w:sz w:val="24"/>
          <w:szCs w:val="24"/>
        </w:rPr>
      </w:pPr>
      <w:hyperlink r:id="rId22" w:history="1">
        <w:r w:rsidR="0008094A" w:rsidRPr="009000CD">
          <w:rPr>
            <w:rStyle w:val="Hyperlink"/>
            <w:sz w:val="24"/>
            <w:szCs w:val="24"/>
          </w:rPr>
          <w:t>Credit Report</w:t>
        </w:r>
      </w:hyperlink>
      <w:r w:rsidR="0008094A" w:rsidRPr="009000CD">
        <w:rPr>
          <w:sz w:val="24"/>
          <w:szCs w:val="24"/>
        </w:rPr>
        <w:t xml:space="preserve"> - This central site allows you to request a free credit file disclosure, commonly called a credit report, once every 12 months from each of the nationwide consumer credit reporting companies: Equifax, Experian and Transunion.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3" w:history="1">
        <w:r w:rsidR="0008094A" w:rsidRPr="009000CD">
          <w:rPr>
            <w:rStyle w:val="Hyperlink"/>
            <w:sz w:val="24"/>
            <w:szCs w:val="24"/>
          </w:rPr>
          <w:t>Entrepreneur Magazine</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4" w:history="1">
        <w:r w:rsidR="0008094A" w:rsidRPr="009000CD">
          <w:rPr>
            <w:rStyle w:val="Hyperlink"/>
            <w:sz w:val="24"/>
            <w:szCs w:val="24"/>
          </w:rPr>
          <w:t>Google Patent Search</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5" w:history="1">
        <w:r w:rsidR="0008094A" w:rsidRPr="009000CD">
          <w:rPr>
            <w:rStyle w:val="Hyperlink"/>
            <w:sz w:val="24"/>
            <w:szCs w:val="24"/>
          </w:rPr>
          <w:t>Inc. Magazine Business Information</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6" w:history="1">
        <w:r w:rsidR="0008094A" w:rsidRPr="009000CD">
          <w:rPr>
            <w:rStyle w:val="Hyperlink"/>
            <w:sz w:val="24"/>
            <w:szCs w:val="24"/>
          </w:rPr>
          <w:t>Information on Incorporating</w:t>
        </w:r>
      </w:hyperlink>
      <w:r w:rsidR="0008094A" w:rsidRPr="009000CD">
        <w:rPr>
          <w:sz w:val="24"/>
          <w:szCs w:val="24"/>
        </w:rPr>
        <w:t xml:space="preserve"> from the Company Corporation </w:t>
      </w:r>
    </w:p>
    <w:p w:rsidR="0008094A" w:rsidRPr="009000CD" w:rsidRDefault="0008094A" w:rsidP="0008094A">
      <w:pPr>
        <w:rPr>
          <w:sz w:val="24"/>
          <w:szCs w:val="24"/>
        </w:rPr>
      </w:pPr>
    </w:p>
    <w:p w:rsidR="0008094A" w:rsidRPr="009000CD" w:rsidRDefault="0047452A" w:rsidP="001001A5">
      <w:pPr>
        <w:pStyle w:val="ListParagraph"/>
        <w:numPr>
          <w:ilvl w:val="0"/>
          <w:numId w:val="4"/>
        </w:numPr>
        <w:rPr>
          <w:sz w:val="24"/>
          <w:szCs w:val="24"/>
        </w:rPr>
      </w:pPr>
      <w:hyperlink r:id="rId27" w:history="1">
        <w:r w:rsidR="0008094A" w:rsidRPr="009000CD">
          <w:rPr>
            <w:rStyle w:val="Hyperlink"/>
            <w:sz w:val="24"/>
            <w:szCs w:val="24"/>
          </w:rPr>
          <w:t>Key Bank</w:t>
        </w:r>
      </w:hyperlink>
      <w:r w:rsidR="0008094A" w:rsidRPr="009000CD">
        <w:rPr>
          <w:sz w:val="24"/>
          <w:szCs w:val="24"/>
        </w:rPr>
        <w:t xml:space="preserve"> - In the Solutions Center, click on Tools and Resources, </w:t>
      </w:r>
      <w:proofErr w:type="gramStart"/>
      <w:r w:rsidR="0008094A" w:rsidRPr="009000CD">
        <w:rPr>
          <w:sz w:val="24"/>
          <w:szCs w:val="24"/>
        </w:rPr>
        <w:t>then</w:t>
      </w:r>
      <w:proofErr w:type="gramEnd"/>
      <w:r w:rsidR="0008094A" w:rsidRPr="009000CD">
        <w:rPr>
          <w:sz w:val="24"/>
          <w:szCs w:val="24"/>
        </w:rPr>
        <w:t xml:space="preserve"> click on Interactive Tools and Worksheets to access financial statements.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8" w:history="1">
        <w:r w:rsidR="0008094A" w:rsidRPr="009000CD">
          <w:rPr>
            <w:rStyle w:val="Hyperlink"/>
            <w:sz w:val="24"/>
            <w:szCs w:val="24"/>
          </w:rPr>
          <w:t>Legal and Business Books, Forms, and Software</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29" w:history="1">
        <w:r w:rsidR="0008094A" w:rsidRPr="009000CD">
          <w:rPr>
            <w:rStyle w:val="Hyperlink"/>
            <w:sz w:val="24"/>
            <w:szCs w:val="24"/>
          </w:rPr>
          <w:t>Research Franchising Opportunities</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30" w:history="1">
        <w:r w:rsidR="0008094A" w:rsidRPr="009000CD">
          <w:rPr>
            <w:rStyle w:val="Hyperlink"/>
            <w:sz w:val="24"/>
            <w:szCs w:val="24"/>
          </w:rPr>
          <w:t>Resources for Entrepreneurs</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31" w:history="1">
        <w:r w:rsidR="0008094A" w:rsidRPr="009000CD">
          <w:rPr>
            <w:rStyle w:val="Hyperlink"/>
            <w:sz w:val="24"/>
            <w:szCs w:val="24"/>
          </w:rPr>
          <w:t>Small Business Center, downloadable business forms, etc.</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32" w:history="1">
        <w:r w:rsidR="0008094A" w:rsidRPr="009000CD">
          <w:rPr>
            <w:rStyle w:val="Hyperlink"/>
            <w:sz w:val="24"/>
            <w:szCs w:val="24"/>
          </w:rPr>
          <w:t>The Wall Street Journal Center for Entrepreneurs</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33" w:history="1">
        <w:r w:rsidR="0008094A" w:rsidRPr="009000CD">
          <w:rPr>
            <w:rStyle w:val="Hyperlink"/>
            <w:sz w:val="24"/>
            <w:szCs w:val="24"/>
          </w:rPr>
          <w:t>Useful Patent Information</w:t>
        </w:r>
      </w:hyperlink>
      <w:r w:rsidR="0008094A" w:rsidRPr="009000CD">
        <w:rPr>
          <w:sz w:val="24"/>
          <w:szCs w:val="24"/>
        </w:rPr>
        <w:t xml:space="preserve"> </w:t>
      </w:r>
    </w:p>
    <w:p w:rsidR="0008094A" w:rsidRPr="009000CD" w:rsidRDefault="0008094A" w:rsidP="0008094A">
      <w:pPr>
        <w:rPr>
          <w:sz w:val="24"/>
          <w:szCs w:val="24"/>
        </w:rPr>
      </w:pPr>
    </w:p>
    <w:p w:rsidR="0008094A" w:rsidRPr="009000CD" w:rsidRDefault="0047452A" w:rsidP="0008094A">
      <w:pPr>
        <w:pStyle w:val="ListParagraph"/>
        <w:numPr>
          <w:ilvl w:val="0"/>
          <w:numId w:val="4"/>
        </w:numPr>
        <w:rPr>
          <w:sz w:val="24"/>
          <w:szCs w:val="24"/>
        </w:rPr>
      </w:pPr>
      <w:hyperlink r:id="rId34" w:anchor="prettyPh" w:history="1">
        <w:r w:rsidR="0008094A" w:rsidRPr="009000CD">
          <w:rPr>
            <w:rStyle w:val="Hyperlink"/>
            <w:sz w:val="24"/>
            <w:szCs w:val="24"/>
          </w:rPr>
          <w:t>What is NEXUS?</w:t>
        </w:r>
      </w:hyperlink>
      <w:r w:rsidR="0008094A" w:rsidRPr="009000CD">
        <w:rPr>
          <w:sz w:val="24"/>
          <w:szCs w:val="24"/>
        </w:rPr>
        <w:t xml:space="preserve"> Sales tax associated with out-of-state sales.</w:t>
      </w:r>
    </w:p>
    <w:p w:rsidR="009000CD" w:rsidRPr="009000CD" w:rsidRDefault="009000CD" w:rsidP="009000CD">
      <w:pPr>
        <w:pStyle w:val="ListParagraph"/>
        <w:rPr>
          <w:sz w:val="24"/>
          <w:szCs w:val="24"/>
        </w:rPr>
      </w:pPr>
    </w:p>
    <w:p w:rsidR="009000CD" w:rsidRPr="009000CD" w:rsidRDefault="009000CD" w:rsidP="009000CD">
      <w:pPr>
        <w:pStyle w:val="Heading1"/>
      </w:pPr>
      <w:r w:rsidRPr="009000CD">
        <w:t>SCORE National Website</w:t>
      </w:r>
    </w:p>
    <w:p w:rsidR="009000CD" w:rsidRPr="009000CD" w:rsidRDefault="009000CD" w:rsidP="009000CD">
      <w:pPr>
        <w:rPr>
          <w:sz w:val="24"/>
          <w:szCs w:val="24"/>
        </w:rPr>
      </w:pPr>
    </w:p>
    <w:p w:rsidR="009000CD" w:rsidRPr="009000CD" w:rsidRDefault="0047452A" w:rsidP="009000CD">
      <w:pPr>
        <w:pStyle w:val="ListParagraph"/>
        <w:numPr>
          <w:ilvl w:val="0"/>
          <w:numId w:val="5"/>
        </w:numPr>
        <w:rPr>
          <w:sz w:val="24"/>
          <w:szCs w:val="24"/>
        </w:rPr>
      </w:pPr>
      <w:hyperlink r:id="rId35" w:history="1">
        <w:r w:rsidR="009000CD" w:rsidRPr="009000CD">
          <w:rPr>
            <w:rStyle w:val="Hyperlink"/>
            <w:sz w:val="24"/>
            <w:szCs w:val="24"/>
          </w:rPr>
          <w:t>Service Corps of Retired Executives</w:t>
        </w:r>
      </w:hyperlink>
      <w:r w:rsidR="009000CD" w:rsidRPr="009000CD">
        <w:rPr>
          <w:sz w:val="24"/>
          <w:szCs w:val="24"/>
        </w:rPr>
        <w:t xml:space="preserve"> (SCORE)</w:t>
      </w:r>
    </w:p>
    <w:p w:rsidR="009000CD" w:rsidRPr="009000CD" w:rsidRDefault="009000CD" w:rsidP="009000CD">
      <w:pPr>
        <w:rPr>
          <w:sz w:val="24"/>
          <w:szCs w:val="24"/>
        </w:rPr>
      </w:pPr>
    </w:p>
    <w:p w:rsidR="009000CD" w:rsidRDefault="009000CD" w:rsidP="009000CD">
      <w:pPr>
        <w:pStyle w:val="Heading1"/>
      </w:pPr>
      <w:r w:rsidRPr="009000CD">
        <w:t>Ohio Government Websites</w:t>
      </w:r>
    </w:p>
    <w:p w:rsidR="009000CD" w:rsidRPr="009000CD" w:rsidRDefault="009000CD" w:rsidP="009000CD"/>
    <w:p w:rsidR="009000CD" w:rsidRPr="009000CD" w:rsidRDefault="0047452A" w:rsidP="009000CD">
      <w:pPr>
        <w:pStyle w:val="ListParagraph"/>
        <w:numPr>
          <w:ilvl w:val="0"/>
          <w:numId w:val="5"/>
        </w:numPr>
        <w:rPr>
          <w:sz w:val="24"/>
          <w:szCs w:val="24"/>
        </w:rPr>
      </w:pPr>
      <w:hyperlink r:id="rId36" w:history="1">
        <w:r w:rsidR="009000CD" w:rsidRPr="009000CD">
          <w:rPr>
            <w:rStyle w:val="Hyperlink"/>
            <w:sz w:val="24"/>
            <w:szCs w:val="24"/>
          </w:rPr>
          <w:t>Ohio Bureau of Workers' Compensation</w:t>
        </w:r>
      </w:hyperlink>
      <w:r w:rsidR="009000CD" w:rsidRPr="009000CD">
        <w:rPr>
          <w:sz w:val="24"/>
          <w:szCs w:val="24"/>
        </w:rPr>
        <w:t xml:space="preserve"> </w:t>
      </w:r>
    </w:p>
    <w:p w:rsidR="009000CD" w:rsidRPr="009000CD" w:rsidRDefault="009000CD" w:rsidP="009000CD">
      <w:pPr>
        <w:rPr>
          <w:sz w:val="24"/>
          <w:szCs w:val="24"/>
        </w:rPr>
      </w:pPr>
    </w:p>
    <w:p w:rsidR="009000CD" w:rsidRPr="009000CD" w:rsidRDefault="0047452A" w:rsidP="009000CD">
      <w:pPr>
        <w:pStyle w:val="ListParagraph"/>
        <w:numPr>
          <w:ilvl w:val="0"/>
          <w:numId w:val="5"/>
        </w:numPr>
        <w:rPr>
          <w:sz w:val="24"/>
          <w:szCs w:val="24"/>
        </w:rPr>
      </w:pPr>
      <w:hyperlink r:id="rId37" w:history="1">
        <w:r w:rsidR="009000CD" w:rsidRPr="009000CD">
          <w:rPr>
            <w:rStyle w:val="Hyperlink"/>
            <w:sz w:val="24"/>
            <w:szCs w:val="24"/>
          </w:rPr>
          <w:t>Ohio Dept. of Taxation</w:t>
        </w:r>
      </w:hyperlink>
      <w:r w:rsidR="009000CD" w:rsidRPr="009000CD">
        <w:rPr>
          <w:sz w:val="24"/>
          <w:szCs w:val="24"/>
        </w:rPr>
        <w:t xml:space="preserve"> - Sales Taxes, Withholding </w:t>
      </w:r>
    </w:p>
    <w:p w:rsidR="009000CD" w:rsidRPr="009000CD" w:rsidRDefault="009000CD" w:rsidP="009000CD">
      <w:pPr>
        <w:rPr>
          <w:sz w:val="24"/>
          <w:szCs w:val="24"/>
        </w:rPr>
      </w:pPr>
    </w:p>
    <w:p w:rsidR="009000CD" w:rsidRPr="009000CD" w:rsidRDefault="0047452A" w:rsidP="009000CD">
      <w:pPr>
        <w:pStyle w:val="ListParagraph"/>
        <w:numPr>
          <w:ilvl w:val="0"/>
          <w:numId w:val="5"/>
        </w:numPr>
        <w:rPr>
          <w:sz w:val="24"/>
          <w:szCs w:val="24"/>
        </w:rPr>
      </w:pPr>
      <w:hyperlink r:id="rId38" w:history="1">
        <w:r w:rsidR="009000CD" w:rsidRPr="009000CD">
          <w:rPr>
            <w:rStyle w:val="Hyperlink"/>
            <w:sz w:val="24"/>
            <w:szCs w:val="24"/>
          </w:rPr>
          <w:t>Ohio Secretary of State Business Services</w:t>
        </w:r>
      </w:hyperlink>
      <w:r w:rsidR="009000CD" w:rsidRPr="009000CD">
        <w:rPr>
          <w:sz w:val="24"/>
          <w:szCs w:val="24"/>
        </w:rPr>
        <w:t xml:space="preserve"> - Search for a business name, Filing forms and Fee schedule </w:t>
      </w:r>
    </w:p>
    <w:p w:rsidR="009000CD" w:rsidRPr="009000CD" w:rsidRDefault="009000CD" w:rsidP="009000CD">
      <w:pPr>
        <w:rPr>
          <w:sz w:val="24"/>
          <w:szCs w:val="24"/>
        </w:rPr>
      </w:pPr>
    </w:p>
    <w:p w:rsidR="009000CD" w:rsidRDefault="0047452A" w:rsidP="009000CD">
      <w:pPr>
        <w:pStyle w:val="ListParagraph"/>
        <w:numPr>
          <w:ilvl w:val="0"/>
          <w:numId w:val="5"/>
        </w:numPr>
        <w:rPr>
          <w:sz w:val="24"/>
          <w:szCs w:val="24"/>
        </w:rPr>
      </w:pPr>
      <w:hyperlink r:id="rId39" w:history="1">
        <w:r w:rsidR="009000CD" w:rsidRPr="009000CD">
          <w:rPr>
            <w:rStyle w:val="Hyperlink"/>
            <w:sz w:val="24"/>
            <w:szCs w:val="24"/>
          </w:rPr>
          <w:t>Ohio Small Business</w:t>
        </w:r>
      </w:hyperlink>
      <w:r w:rsidR="009000CD" w:rsidRPr="009000CD">
        <w:rPr>
          <w:sz w:val="24"/>
          <w:szCs w:val="24"/>
        </w:rPr>
        <w:t xml:space="preserve"> - </w:t>
      </w:r>
      <w:r w:rsidR="009000CD">
        <w:rPr>
          <w:sz w:val="24"/>
          <w:szCs w:val="24"/>
        </w:rPr>
        <w:t>1</w:t>
      </w:r>
      <w:r w:rsidR="009000CD" w:rsidRPr="009000CD">
        <w:rPr>
          <w:sz w:val="24"/>
          <w:szCs w:val="24"/>
        </w:rPr>
        <w:t>st Stop Business Connection</w:t>
      </w:r>
    </w:p>
    <w:p w:rsidR="009000CD" w:rsidRPr="009000CD" w:rsidRDefault="009000CD" w:rsidP="009000CD">
      <w:pPr>
        <w:pStyle w:val="ListParagraph"/>
        <w:rPr>
          <w:sz w:val="24"/>
          <w:szCs w:val="24"/>
        </w:rPr>
      </w:pPr>
    </w:p>
    <w:p w:rsidR="009000CD" w:rsidRDefault="009000CD" w:rsidP="009000CD">
      <w:pPr>
        <w:pStyle w:val="Heading1"/>
      </w:pPr>
      <w:r w:rsidRPr="009000CD">
        <w:t>U.S. Government Websites</w:t>
      </w:r>
    </w:p>
    <w:p w:rsid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0" w:history="1">
        <w:r w:rsidR="009000CD" w:rsidRPr="009000CD">
          <w:rPr>
            <w:rStyle w:val="Hyperlink"/>
            <w:sz w:val="24"/>
            <w:szCs w:val="24"/>
          </w:rPr>
          <w:t>Affordable Care Act Tax Provisions for Employers</w:t>
        </w:r>
      </w:hyperlink>
      <w:r w:rsidR="009000CD" w:rsidRPr="009000CD">
        <w:rPr>
          <w:sz w:val="24"/>
          <w:szCs w:val="24"/>
        </w:rPr>
        <w:t xml:space="preserve">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1" w:history="1">
        <w:r w:rsidR="009000CD" w:rsidRPr="009000CD">
          <w:rPr>
            <w:rStyle w:val="Hyperlink"/>
            <w:sz w:val="24"/>
            <w:szCs w:val="24"/>
          </w:rPr>
          <w:t>Bureau of Consumer Protection</w:t>
        </w:r>
      </w:hyperlink>
      <w:r w:rsidR="009000CD" w:rsidRPr="009000CD">
        <w:rPr>
          <w:sz w:val="24"/>
          <w:szCs w:val="24"/>
        </w:rPr>
        <w:t xml:space="preserve"> - Business Center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2" w:history="1">
        <w:r w:rsidR="009000CD" w:rsidRPr="009000CD">
          <w:rPr>
            <w:rStyle w:val="Hyperlink"/>
            <w:sz w:val="24"/>
            <w:szCs w:val="24"/>
          </w:rPr>
          <w:t>Catalog of Federal Assistance Programs</w:t>
        </w:r>
      </w:hyperlink>
      <w:r w:rsidR="009000CD" w:rsidRPr="009000CD">
        <w:rPr>
          <w:sz w:val="24"/>
          <w:szCs w:val="24"/>
        </w:rPr>
        <w:t xml:space="preserve">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3" w:history="1">
        <w:r w:rsidR="009000CD" w:rsidRPr="009000CD">
          <w:rPr>
            <w:rStyle w:val="Hyperlink"/>
            <w:sz w:val="24"/>
            <w:szCs w:val="24"/>
          </w:rPr>
          <w:t>Federal Trade Commission</w:t>
        </w:r>
      </w:hyperlink>
      <w:r w:rsidR="009000CD" w:rsidRPr="009000CD">
        <w:rPr>
          <w:sz w:val="24"/>
          <w:szCs w:val="24"/>
        </w:rPr>
        <w:t xml:space="preserve"> - FTC process for filing a complaint against a business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4" w:history="1">
        <w:r w:rsidR="009000CD" w:rsidRPr="009000CD">
          <w:rPr>
            <w:rStyle w:val="Hyperlink"/>
            <w:sz w:val="24"/>
            <w:szCs w:val="24"/>
          </w:rPr>
          <w:t>Federal Trade Commission</w:t>
        </w:r>
      </w:hyperlink>
      <w:r w:rsidR="009000CD" w:rsidRPr="009000CD">
        <w:rPr>
          <w:sz w:val="24"/>
          <w:szCs w:val="24"/>
        </w:rPr>
        <w:t xml:space="preserve"> - Identity Theft: What to Do Right Away.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5" w:history="1">
        <w:r w:rsidR="009000CD" w:rsidRPr="009000CD">
          <w:rPr>
            <w:rStyle w:val="Hyperlink"/>
            <w:sz w:val="24"/>
            <w:szCs w:val="24"/>
          </w:rPr>
          <w:t>IRS Industry/Professional</w:t>
        </w:r>
      </w:hyperlink>
      <w:r w:rsidR="009000CD" w:rsidRPr="009000CD">
        <w:rPr>
          <w:sz w:val="24"/>
          <w:szCs w:val="24"/>
        </w:rPr>
        <w:t xml:space="preserve"> provides tax information for targeted industries and professions.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6" w:history="1">
        <w:r w:rsidR="009000CD" w:rsidRPr="009000CD">
          <w:rPr>
            <w:rStyle w:val="Hyperlink"/>
            <w:sz w:val="24"/>
            <w:szCs w:val="24"/>
          </w:rPr>
          <w:t>IRS Small Business and Self-Employed Tax Center</w:t>
        </w:r>
      </w:hyperlink>
      <w:r w:rsidR="009000CD" w:rsidRPr="009000CD">
        <w:rPr>
          <w:sz w:val="24"/>
          <w:szCs w:val="24"/>
        </w:rPr>
        <w:t xml:space="preserve"> gives access to tax information useful to small businesses with assets of $10 million or less.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7" w:history="1">
        <w:r w:rsidR="009000CD" w:rsidRPr="009000CD">
          <w:rPr>
            <w:rStyle w:val="Hyperlink"/>
            <w:sz w:val="24"/>
            <w:szCs w:val="24"/>
          </w:rPr>
          <w:t>IRS Video Portal</w:t>
        </w:r>
      </w:hyperlink>
      <w:r w:rsidR="009000CD" w:rsidRPr="009000CD">
        <w:rPr>
          <w:sz w:val="24"/>
          <w:szCs w:val="24"/>
        </w:rPr>
        <w:t xml:space="preserve"> contains video and audio presentations on topics of interest to small businesses, individuals and tax professionals. You will find video clips of tax topics, and archived versions of live panel discussions,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8" w:history="1">
        <w:r w:rsidR="009000CD" w:rsidRPr="00374705">
          <w:rPr>
            <w:rStyle w:val="Hyperlink"/>
            <w:sz w:val="24"/>
            <w:szCs w:val="24"/>
          </w:rPr>
          <w:t>National Do Not Call Registry</w:t>
        </w:r>
      </w:hyperlink>
      <w:r w:rsidR="009000CD" w:rsidRPr="009000CD">
        <w:rPr>
          <w:sz w:val="24"/>
          <w:szCs w:val="24"/>
        </w:rPr>
        <w:t xml:space="preserve"> - The National Do Not Call Registry gives you a choice about whether to receive telemarketing calls at home. Most telemarketers should not call your number once it has been on the registry for 31 days.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49" w:history="1">
        <w:r w:rsidR="009000CD" w:rsidRPr="00374705">
          <w:rPr>
            <w:rStyle w:val="Hyperlink"/>
            <w:sz w:val="24"/>
            <w:szCs w:val="24"/>
          </w:rPr>
          <w:t>National Institute of Standards and Technology</w:t>
        </w:r>
      </w:hyperlink>
      <w:r w:rsidR="009000CD" w:rsidRPr="009000CD">
        <w:rPr>
          <w:sz w:val="24"/>
          <w:szCs w:val="24"/>
        </w:rPr>
        <w:t xml:space="preserve"> has a department for technology which is responsible for advancing the state-of-the-art in IT in such applications as cyber security and biometrics.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0" w:history="1">
        <w:r w:rsidR="009000CD" w:rsidRPr="00374705">
          <w:rPr>
            <w:rStyle w:val="Hyperlink"/>
            <w:sz w:val="24"/>
            <w:szCs w:val="24"/>
          </w:rPr>
          <w:t>Online Safety and Security</w:t>
        </w:r>
      </w:hyperlink>
      <w:r w:rsidR="009000CD" w:rsidRPr="009000CD">
        <w:rPr>
          <w:sz w:val="24"/>
          <w:szCs w:val="24"/>
        </w:rPr>
        <w:t xml:space="preserve"> - Avoid scams, secure your computer, and other safety and security tips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1" w:history="1">
        <w:r w:rsidR="009000CD" w:rsidRPr="00374705">
          <w:rPr>
            <w:rStyle w:val="Hyperlink"/>
            <w:sz w:val="24"/>
            <w:szCs w:val="24"/>
          </w:rPr>
          <w:t>Small Business Taxes</w:t>
        </w:r>
      </w:hyperlink>
      <w:r w:rsidR="009000CD" w:rsidRPr="009000CD">
        <w:rPr>
          <w:sz w:val="24"/>
          <w:szCs w:val="24"/>
        </w:rPr>
        <w:t xml:space="preserve"> - The Virtual Workshop contains nine interactive lessons designed to help new small business owners learn their tax rights and responsibilities.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2" w:history="1">
        <w:r w:rsidR="009000CD" w:rsidRPr="00374705">
          <w:rPr>
            <w:rStyle w:val="Hyperlink"/>
            <w:sz w:val="24"/>
            <w:szCs w:val="24"/>
          </w:rPr>
          <w:t>U.S. Census Bureau</w:t>
        </w:r>
      </w:hyperlink>
      <w:r w:rsidR="009000CD" w:rsidRPr="009000CD">
        <w:rPr>
          <w:sz w:val="24"/>
          <w:szCs w:val="24"/>
        </w:rPr>
        <w:t xml:space="preserve"> - Demographics, Economics Census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3" w:history="1">
        <w:r w:rsidR="009000CD" w:rsidRPr="00374705">
          <w:rPr>
            <w:rStyle w:val="Hyperlink"/>
            <w:sz w:val="24"/>
            <w:szCs w:val="24"/>
          </w:rPr>
          <w:t>U.S. Copyright</w:t>
        </w:r>
      </w:hyperlink>
      <w:r w:rsidR="009000CD" w:rsidRPr="009000CD">
        <w:rPr>
          <w:sz w:val="24"/>
          <w:szCs w:val="24"/>
        </w:rPr>
        <w:t xml:space="preserve"> forms and registration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4" w:history="1">
        <w:r w:rsidR="009000CD" w:rsidRPr="00374705">
          <w:rPr>
            <w:rStyle w:val="Hyperlink"/>
            <w:sz w:val="24"/>
            <w:szCs w:val="24"/>
          </w:rPr>
          <w:t>U.S. Dept. of Labor</w:t>
        </w:r>
      </w:hyperlink>
      <w:r w:rsidR="009000CD" w:rsidRPr="009000CD">
        <w:rPr>
          <w:sz w:val="24"/>
          <w:szCs w:val="24"/>
        </w:rPr>
        <w:t xml:space="preserve"> - Wage and Hour Standards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5" w:history="1">
        <w:r w:rsidR="009000CD" w:rsidRPr="00374705">
          <w:rPr>
            <w:rStyle w:val="Hyperlink"/>
            <w:sz w:val="24"/>
            <w:szCs w:val="24"/>
          </w:rPr>
          <w:t>U.S. Government Publications</w:t>
        </w:r>
      </w:hyperlink>
      <w:r w:rsidR="009000CD" w:rsidRPr="009000CD">
        <w:rPr>
          <w:sz w:val="24"/>
          <w:szCs w:val="24"/>
        </w:rPr>
        <w:t xml:space="preserve">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6" w:history="1">
        <w:r w:rsidR="009000CD" w:rsidRPr="00374705">
          <w:rPr>
            <w:rStyle w:val="Hyperlink"/>
            <w:sz w:val="24"/>
            <w:szCs w:val="24"/>
          </w:rPr>
          <w:t>U.S. Patent Office, Patents and Trademarks</w:t>
        </w:r>
      </w:hyperlink>
      <w:r w:rsidR="009000CD" w:rsidRPr="009000CD">
        <w:rPr>
          <w:sz w:val="24"/>
          <w:szCs w:val="24"/>
        </w:rPr>
        <w:t xml:space="preserve"> </w:t>
      </w:r>
    </w:p>
    <w:p w:rsidR="009000CD" w:rsidRPr="009000CD" w:rsidRDefault="009000CD" w:rsidP="009000CD">
      <w:pPr>
        <w:rPr>
          <w:sz w:val="24"/>
          <w:szCs w:val="24"/>
        </w:rPr>
      </w:pPr>
    </w:p>
    <w:p w:rsidR="009000CD" w:rsidRPr="009000CD" w:rsidRDefault="0047452A" w:rsidP="009000CD">
      <w:pPr>
        <w:pStyle w:val="ListParagraph"/>
        <w:numPr>
          <w:ilvl w:val="0"/>
          <w:numId w:val="6"/>
        </w:numPr>
        <w:rPr>
          <w:sz w:val="24"/>
          <w:szCs w:val="24"/>
        </w:rPr>
      </w:pPr>
      <w:hyperlink r:id="rId57" w:history="1">
        <w:r w:rsidR="009000CD" w:rsidRPr="00374705">
          <w:rPr>
            <w:rStyle w:val="Hyperlink"/>
            <w:sz w:val="24"/>
            <w:szCs w:val="24"/>
          </w:rPr>
          <w:t>U.S. SBA 8(a) Business Development Program</w:t>
        </w:r>
      </w:hyperlink>
      <w:r w:rsidR="009000CD" w:rsidRPr="009000CD">
        <w:rPr>
          <w:sz w:val="24"/>
          <w:szCs w:val="24"/>
        </w:rPr>
        <w:t xml:space="preserve"> </w:t>
      </w:r>
    </w:p>
    <w:p w:rsidR="009000CD" w:rsidRPr="009000CD" w:rsidRDefault="009000CD" w:rsidP="009000CD">
      <w:pPr>
        <w:rPr>
          <w:sz w:val="24"/>
          <w:szCs w:val="24"/>
        </w:rPr>
      </w:pPr>
    </w:p>
    <w:p w:rsidR="009000CD" w:rsidRDefault="0047452A" w:rsidP="009000CD">
      <w:pPr>
        <w:pStyle w:val="ListParagraph"/>
        <w:numPr>
          <w:ilvl w:val="0"/>
          <w:numId w:val="6"/>
        </w:numPr>
        <w:rPr>
          <w:sz w:val="24"/>
          <w:szCs w:val="24"/>
        </w:rPr>
      </w:pPr>
      <w:hyperlink r:id="rId58" w:history="1">
        <w:r w:rsidR="009000CD" w:rsidRPr="00374705">
          <w:rPr>
            <w:rStyle w:val="Hyperlink"/>
            <w:sz w:val="24"/>
            <w:szCs w:val="24"/>
          </w:rPr>
          <w:t>U.S. Small Business Administration</w:t>
        </w:r>
      </w:hyperlink>
    </w:p>
    <w:p w:rsidR="00696B0F" w:rsidRPr="00696B0F" w:rsidRDefault="00696B0F" w:rsidP="00696B0F">
      <w:pPr>
        <w:pStyle w:val="ListParagraph"/>
        <w:rPr>
          <w:sz w:val="24"/>
          <w:szCs w:val="24"/>
        </w:rPr>
      </w:pPr>
    </w:p>
    <w:p w:rsidR="00696B0F" w:rsidRPr="00696B0F" w:rsidRDefault="00696B0F" w:rsidP="00696B0F">
      <w:pPr>
        <w:rPr>
          <w:sz w:val="24"/>
          <w:szCs w:val="24"/>
        </w:rPr>
      </w:pPr>
    </w:p>
    <w:p w:rsidR="00696B0F" w:rsidRPr="00696B0F" w:rsidRDefault="00696B0F" w:rsidP="00696B0F">
      <w:pPr>
        <w:rPr>
          <w:sz w:val="24"/>
          <w:szCs w:val="24"/>
        </w:rPr>
      </w:pPr>
      <w:r w:rsidRPr="00696B0F">
        <w:rPr>
          <w:sz w:val="24"/>
          <w:szCs w:val="24"/>
        </w:rPr>
        <w:t>As a service to our clients, the Dayton Chapter of SCORE provides links from its website to other sites. The Chapter is not responsible for the content of these external sites, and the inclusion of a link to any site does not constitute endorsement of that site by the Chapter or its membership.</w:t>
      </w:r>
    </w:p>
    <w:sectPr w:rsidR="00696B0F" w:rsidRPr="00696B0F" w:rsidSect="00A63A65">
      <w:footerReference w:type="default" r:id="rId59"/>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52A" w:rsidRDefault="0047452A">
      <w:r>
        <w:separator/>
      </w:r>
    </w:p>
  </w:endnote>
  <w:endnote w:type="continuationSeparator" w:id="0">
    <w:p w:rsidR="0047452A" w:rsidRDefault="004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65" w:rsidRDefault="00DF7B14" w:rsidP="00DF7B14">
    <w:pPr>
      <w:pStyle w:val="Footer"/>
      <w:tabs>
        <w:tab w:val="clear" w:pos="4320"/>
        <w:tab w:val="clear" w:pos="8640"/>
        <w:tab w:val="left" w:pos="412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52A" w:rsidRDefault="0047452A">
      <w:r>
        <w:separator/>
      </w:r>
    </w:p>
  </w:footnote>
  <w:footnote w:type="continuationSeparator" w:id="0">
    <w:p w:rsidR="0047452A" w:rsidRDefault="00474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6DD"/>
    <w:multiLevelType w:val="hybridMultilevel"/>
    <w:tmpl w:val="116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6681C"/>
    <w:multiLevelType w:val="hybridMultilevel"/>
    <w:tmpl w:val="8ED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27A68"/>
    <w:multiLevelType w:val="hybridMultilevel"/>
    <w:tmpl w:val="5F86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9177C"/>
    <w:multiLevelType w:val="hybridMultilevel"/>
    <w:tmpl w:val="3A2E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5365A"/>
    <w:multiLevelType w:val="hybridMultilevel"/>
    <w:tmpl w:val="B268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E793C"/>
    <w:multiLevelType w:val="hybridMultilevel"/>
    <w:tmpl w:val="702A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17"/>
    <w:rsid w:val="0008094A"/>
    <w:rsid w:val="000F2F5A"/>
    <w:rsid w:val="001718AB"/>
    <w:rsid w:val="001E1F37"/>
    <w:rsid w:val="00230C91"/>
    <w:rsid w:val="002B6E0E"/>
    <w:rsid w:val="003744B8"/>
    <w:rsid w:val="00374705"/>
    <w:rsid w:val="003D4EC3"/>
    <w:rsid w:val="0047452A"/>
    <w:rsid w:val="004F3E5B"/>
    <w:rsid w:val="005323D2"/>
    <w:rsid w:val="005507E0"/>
    <w:rsid w:val="005619B1"/>
    <w:rsid w:val="00696B0F"/>
    <w:rsid w:val="007511EB"/>
    <w:rsid w:val="00760517"/>
    <w:rsid w:val="007B5F74"/>
    <w:rsid w:val="00807BD8"/>
    <w:rsid w:val="008352C6"/>
    <w:rsid w:val="008C0177"/>
    <w:rsid w:val="009000CD"/>
    <w:rsid w:val="009957CB"/>
    <w:rsid w:val="00A259FF"/>
    <w:rsid w:val="00A63A65"/>
    <w:rsid w:val="00A64D6B"/>
    <w:rsid w:val="00AD6A90"/>
    <w:rsid w:val="00BD25CB"/>
    <w:rsid w:val="00C0733D"/>
    <w:rsid w:val="00C97FB7"/>
    <w:rsid w:val="00D33618"/>
    <w:rsid w:val="00D52668"/>
    <w:rsid w:val="00D71E33"/>
    <w:rsid w:val="00DC5008"/>
    <w:rsid w:val="00DF7B14"/>
    <w:rsid w:val="00E0100F"/>
    <w:rsid w:val="00E55F19"/>
    <w:rsid w:val="00E86232"/>
    <w:rsid w:val="00E924AC"/>
    <w:rsid w:val="00EE170F"/>
    <w:rsid w:val="00EF40FE"/>
    <w:rsid w:val="00F11F6D"/>
    <w:rsid w:val="00F17B55"/>
    <w:rsid w:val="00F564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16"/>
  </w:style>
  <w:style w:type="paragraph" w:styleId="Heading1">
    <w:name w:val="heading 1"/>
    <w:basedOn w:val="Normal"/>
    <w:next w:val="Normal"/>
    <w:link w:val="Heading1Char"/>
    <w:autoRedefine/>
    <w:uiPriority w:val="9"/>
    <w:qFormat/>
    <w:rsid w:val="00A63A65"/>
    <w:pPr>
      <w:keepNext/>
      <w:keepLines/>
      <w:spacing w:before="240" w:after="120"/>
      <w:outlineLvl w:val="0"/>
    </w:pPr>
    <w:rPr>
      <w:rFonts w:eastAsiaTheme="majorEastAsia" w:cstheme="majorBidi"/>
      <w:b/>
      <w:bCs/>
      <w:color w:val="6A9F42" w:themeColor="accent1"/>
      <w:sz w:val="28"/>
      <w:szCs w:val="28"/>
    </w:rPr>
  </w:style>
  <w:style w:type="paragraph" w:styleId="Heading2">
    <w:name w:val="heading 2"/>
    <w:basedOn w:val="Normal"/>
    <w:next w:val="Normal"/>
    <w:link w:val="Heading2Char"/>
    <w:autoRedefine/>
    <w:uiPriority w:val="9"/>
    <w:unhideWhenUsed/>
    <w:qFormat/>
    <w:rsid w:val="00A63A65"/>
    <w:pPr>
      <w:keepNext/>
      <w:keepLines/>
      <w:spacing w:before="240" w:after="120"/>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9B1"/>
    <w:pPr>
      <w:tabs>
        <w:tab w:val="center" w:pos="4320"/>
        <w:tab w:val="right" w:pos="8640"/>
      </w:tabs>
    </w:pPr>
  </w:style>
  <w:style w:type="character" w:customStyle="1" w:styleId="HeaderChar">
    <w:name w:val="Header Char"/>
    <w:basedOn w:val="DefaultParagraphFont"/>
    <w:link w:val="Header"/>
    <w:uiPriority w:val="99"/>
    <w:rsid w:val="005619B1"/>
  </w:style>
  <w:style w:type="paragraph" w:styleId="Footer">
    <w:name w:val="footer"/>
    <w:basedOn w:val="Normal"/>
    <w:link w:val="FooterChar"/>
    <w:uiPriority w:val="99"/>
    <w:unhideWhenUsed/>
    <w:rsid w:val="005619B1"/>
    <w:pPr>
      <w:tabs>
        <w:tab w:val="center" w:pos="4320"/>
        <w:tab w:val="right" w:pos="8640"/>
      </w:tabs>
    </w:pPr>
  </w:style>
  <w:style w:type="character" w:customStyle="1" w:styleId="FooterChar">
    <w:name w:val="Footer Char"/>
    <w:basedOn w:val="DefaultParagraphFont"/>
    <w:link w:val="Footer"/>
    <w:uiPriority w:val="99"/>
    <w:rsid w:val="005619B1"/>
  </w:style>
  <w:style w:type="character" w:customStyle="1" w:styleId="Heading1Char">
    <w:name w:val="Heading 1 Char"/>
    <w:basedOn w:val="DefaultParagraphFont"/>
    <w:link w:val="Heading1"/>
    <w:uiPriority w:val="9"/>
    <w:rsid w:val="00A63A65"/>
    <w:rPr>
      <w:rFonts w:eastAsiaTheme="majorEastAsia" w:cstheme="majorBidi"/>
      <w:b/>
      <w:bCs/>
      <w:color w:val="6A9F42" w:themeColor="accent1"/>
      <w:sz w:val="28"/>
      <w:szCs w:val="28"/>
    </w:rPr>
  </w:style>
  <w:style w:type="character" w:customStyle="1" w:styleId="Heading2Char">
    <w:name w:val="Heading 2 Char"/>
    <w:basedOn w:val="DefaultParagraphFont"/>
    <w:link w:val="Heading2"/>
    <w:uiPriority w:val="9"/>
    <w:rsid w:val="00A63A65"/>
    <w:rPr>
      <w:rFonts w:eastAsiaTheme="majorEastAsia" w:cstheme="majorBidi"/>
      <w:b/>
      <w:bCs/>
      <w:color w:val="000000" w:themeColor="text1"/>
      <w:sz w:val="28"/>
      <w:szCs w:val="28"/>
    </w:rPr>
  </w:style>
  <w:style w:type="paragraph" w:styleId="Title">
    <w:name w:val="Title"/>
    <w:basedOn w:val="Normal"/>
    <w:next w:val="Normal"/>
    <w:link w:val="TitleChar"/>
    <w:autoRedefine/>
    <w:uiPriority w:val="10"/>
    <w:qFormat/>
    <w:rsid w:val="00A63A65"/>
    <w:pPr>
      <w:pBdr>
        <w:bottom w:val="single" w:sz="12" w:space="4" w:color="006EB7" w:themeColor="text2"/>
      </w:pBdr>
      <w:spacing w:after="320"/>
      <w:contextualSpacing/>
    </w:pPr>
    <w:rPr>
      <w:rFonts w:eastAsiaTheme="majorEastAsia" w:cstheme="majorBidi"/>
      <w:b/>
      <w:i/>
      <w:color w:val="6A9F42" w:themeColor="accent1"/>
      <w:spacing w:val="5"/>
      <w:kern w:val="28"/>
      <w:sz w:val="40"/>
      <w:szCs w:val="40"/>
    </w:rPr>
  </w:style>
  <w:style w:type="character" w:customStyle="1" w:styleId="TitleChar">
    <w:name w:val="Title Char"/>
    <w:basedOn w:val="DefaultParagraphFont"/>
    <w:link w:val="Title"/>
    <w:uiPriority w:val="10"/>
    <w:rsid w:val="00A63A65"/>
    <w:rPr>
      <w:rFonts w:eastAsiaTheme="majorEastAsia" w:cstheme="majorBidi"/>
      <w:b/>
      <w:i/>
      <w:color w:val="6A9F42" w:themeColor="accent1"/>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A63A65"/>
    <w:pPr>
      <w:ind w:left="720"/>
      <w:contextualSpacing/>
    </w:pPr>
  </w:style>
  <w:style w:type="character" w:styleId="SubtleReference">
    <w:name w:val="Subtle Reference"/>
    <w:basedOn w:val="DefaultParagraphFont"/>
    <w:uiPriority w:val="31"/>
    <w:qFormat/>
    <w:rsid w:val="00A63A65"/>
    <w:rPr>
      <w:smallCaps/>
      <w:color w:val="265288" w:themeColor="accent3"/>
      <w:u w:val="single"/>
    </w:rPr>
  </w:style>
  <w:style w:type="character" w:styleId="IntenseReference">
    <w:name w:val="Intense Reference"/>
    <w:basedOn w:val="DefaultParagraphFont"/>
    <w:uiPriority w:val="32"/>
    <w:qFormat/>
    <w:rsid w:val="00A63A65"/>
    <w:rPr>
      <w:b/>
      <w:bCs/>
      <w:smallCaps/>
      <w:color w:val="265288" w:themeColor="accent3"/>
      <w:spacing w:val="5"/>
      <w:u w:val="single"/>
    </w:rPr>
  </w:style>
  <w:style w:type="paragraph" w:customStyle="1" w:styleId="FrontPageHeadline">
    <w:name w:val="Front Page Headline"/>
    <w:basedOn w:val="Normal"/>
    <w:autoRedefine/>
    <w:qFormat/>
    <w:rsid w:val="00DF7B14"/>
    <w:pPr>
      <w:spacing w:after="80"/>
    </w:pPr>
    <w:rPr>
      <w:rFonts w:eastAsia="Gill Sans MT" w:cs="Times New Roman"/>
      <w:noProof/>
      <w:color w:val="6A9F42"/>
      <w:sz w:val="72"/>
      <w:szCs w:val="144"/>
    </w:rPr>
  </w:style>
  <w:style w:type="paragraph" w:customStyle="1" w:styleId="FrontPageAbstractText">
    <w:name w:val="Front Page Abstract Text"/>
    <w:basedOn w:val="Normal"/>
    <w:autoRedefine/>
    <w:qFormat/>
    <w:rsid w:val="00DF7B14"/>
    <w:pPr>
      <w:spacing w:after="200" w:line="276" w:lineRule="auto"/>
    </w:pPr>
    <w:rPr>
      <w:rFonts w:eastAsia="Gill Sans MT" w:cs="Times New Roman"/>
      <w:sz w:val="28"/>
      <w:szCs w:val="24"/>
    </w:rPr>
  </w:style>
  <w:style w:type="paragraph" w:customStyle="1" w:styleId="FrontPageSubtitle">
    <w:name w:val="Front Page Subtitle"/>
    <w:basedOn w:val="FrontPageHeadline"/>
    <w:autoRedefine/>
    <w:qFormat/>
    <w:rsid w:val="00DF7B14"/>
    <w:pPr>
      <w:spacing w:before="40" w:after="840" w:line="480" w:lineRule="exact"/>
    </w:pPr>
    <w:rPr>
      <w:color w:val="006EB7"/>
      <w:sz w:val="48"/>
      <w:szCs w:val="48"/>
    </w:rPr>
  </w:style>
  <w:style w:type="paragraph" w:customStyle="1" w:styleId="FrontPageComments">
    <w:name w:val="Front Page Comments"/>
    <w:basedOn w:val="Normal"/>
    <w:link w:val="FrontPageCommentsChar"/>
    <w:autoRedefine/>
    <w:qFormat/>
    <w:rsid w:val="001718AB"/>
    <w:pPr>
      <w:spacing w:before="1680"/>
    </w:pPr>
    <w:rPr>
      <w:noProof/>
      <w:color w:val="006EB7"/>
      <w:sz w:val="28"/>
      <w:szCs w:val="28"/>
    </w:rPr>
  </w:style>
  <w:style w:type="paragraph" w:styleId="Quote">
    <w:name w:val="Quote"/>
    <w:basedOn w:val="Normal"/>
    <w:next w:val="Normal"/>
    <w:link w:val="QuoteChar"/>
    <w:autoRedefine/>
    <w:uiPriority w:val="29"/>
    <w:qFormat/>
    <w:rsid w:val="00E0100F"/>
    <w:rPr>
      <w:i/>
      <w:iCs/>
      <w:color w:val="000000" w:themeColor="text1"/>
    </w:rPr>
  </w:style>
  <w:style w:type="character" w:customStyle="1" w:styleId="FrontPageCommentsChar">
    <w:name w:val="Front Page Comments Char"/>
    <w:basedOn w:val="DefaultParagraphFont"/>
    <w:link w:val="FrontPageComments"/>
    <w:rsid w:val="001718AB"/>
    <w:rPr>
      <w:noProof/>
      <w:color w:val="006EB7"/>
      <w:sz w:val="28"/>
      <w:szCs w:val="28"/>
    </w:rPr>
  </w:style>
  <w:style w:type="character" w:customStyle="1" w:styleId="QuoteChar">
    <w:name w:val="Quote Char"/>
    <w:basedOn w:val="DefaultParagraphFont"/>
    <w:link w:val="Quote"/>
    <w:uiPriority w:val="29"/>
    <w:rsid w:val="00E0100F"/>
    <w:rPr>
      <w:i/>
      <w:iCs/>
      <w:color w:val="000000" w:themeColor="text1"/>
    </w:rPr>
  </w:style>
  <w:style w:type="character" w:styleId="Strong">
    <w:name w:val="Strong"/>
    <w:basedOn w:val="DefaultParagraphFont"/>
    <w:uiPriority w:val="22"/>
    <w:qFormat/>
    <w:rsid w:val="001718AB"/>
    <w:rPr>
      <w:b/>
      <w:bCs/>
    </w:rPr>
  </w:style>
  <w:style w:type="character" w:customStyle="1" w:styleId="apple-converted-space">
    <w:name w:val="apple-converted-space"/>
    <w:basedOn w:val="DefaultParagraphFont"/>
    <w:rsid w:val="001718AB"/>
  </w:style>
  <w:style w:type="character" w:styleId="Hyperlink">
    <w:name w:val="Hyperlink"/>
    <w:basedOn w:val="DefaultParagraphFont"/>
    <w:uiPriority w:val="99"/>
    <w:unhideWhenUsed/>
    <w:rsid w:val="001718AB"/>
    <w:rPr>
      <w:color w:val="30A1FF" w:themeColor="hyperlink"/>
      <w:u w:val="single"/>
    </w:rPr>
  </w:style>
  <w:style w:type="character" w:styleId="CommentReference">
    <w:name w:val="annotation reference"/>
    <w:basedOn w:val="DefaultParagraphFont"/>
    <w:uiPriority w:val="99"/>
    <w:semiHidden/>
    <w:unhideWhenUsed/>
    <w:rsid w:val="00374705"/>
    <w:rPr>
      <w:sz w:val="16"/>
      <w:szCs w:val="16"/>
    </w:rPr>
  </w:style>
  <w:style w:type="paragraph" w:styleId="CommentText">
    <w:name w:val="annotation text"/>
    <w:basedOn w:val="Normal"/>
    <w:link w:val="CommentTextChar"/>
    <w:uiPriority w:val="99"/>
    <w:semiHidden/>
    <w:unhideWhenUsed/>
    <w:rsid w:val="00374705"/>
    <w:rPr>
      <w:sz w:val="20"/>
      <w:szCs w:val="20"/>
    </w:rPr>
  </w:style>
  <w:style w:type="character" w:customStyle="1" w:styleId="CommentTextChar">
    <w:name w:val="Comment Text Char"/>
    <w:basedOn w:val="DefaultParagraphFont"/>
    <w:link w:val="CommentText"/>
    <w:uiPriority w:val="99"/>
    <w:semiHidden/>
    <w:rsid w:val="00374705"/>
    <w:rPr>
      <w:sz w:val="20"/>
      <w:szCs w:val="20"/>
    </w:rPr>
  </w:style>
  <w:style w:type="paragraph" w:styleId="CommentSubject">
    <w:name w:val="annotation subject"/>
    <w:basedOn w:val="CommentText"/>
    <w:next w:val="CommentText"/>
    <w:link w:val="CommentSubjectChar"/>
    <w:uiPriority w:val="99"/>
    <w:semiHidden/>
    <w:unhideWhenUsed/>
    <w:rsid w:val="00374705"/>
    <w:rPr>
      <w:b/>
      <w:bCs/>
    </w:rPr>
  </w:style>
  <w:style w:type="character" w:customStyle="1" w:styleId="CommentSubjectChar">
    <w:name w:val="Comment Subject Char"/>
    <w:basedOn w:val="CommentTextChar"/>
    <w:link w:val="CommentSubject"/>
    <w:uiPriority w:val="99"/>
    <w:semiHidden/>
    <w:rsid w:val="00374705"/>
    <w:rPr>
      <w:b/>
      <w:bCs/>
      <w:sz w:val="20"/>
      <w:szCs w:val="20"/>
    </w:rPr>
  </w:style>
  <w:style w:type="paragraph" w:styleId="BalloonText">
    <w:name w:val="Balloon Text"/>
    <w:basedOn w:val="Normal"/>
    <w:link w:val="BalloonTextChar"/>
    <w:uiPriority w:val="99"/>
    <w:semiHidden/>
    <w:unhideWhenUsed/>
    <w:rsid w:val="00374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05"/>
    <w:rPr>
      <w:rFonts w:ascii="Segoe UI" w:hAnsi="Segoe UI" w:cs="Segoe UI"/>
      <w:sz w:val="18"/>
      <w:szCs w:val="18"/>
    </w:rPr>
  </w:style>
  <w:style w:type="character" w:styleId="FollowedHyperlink">
    <w:name w:val="FollowedHyperlink"/>
    <w:basedOn w:val="DefaultParagraphFont"/>
    <w:uiPriority w:val="99"/>
    <w:semiHidden/>
    <w:unhideWhenUsed/>
    <w:rsid w:val="00DC5008"/>
    <w:rPr>
      <w:color w:val="265288"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16"/>
  </w:style>
  <w:style w:type="paragraph" w:styleId="Heading1">
    <w:name w:val="heading 1"/>
    <w:basedOn w:val="Normal"/>
    <w:next w:val="Normal"/>
    <w:link w:val="Heading1Char"/>
    <w:autoRedefine/>
    <w:uiPriority w:val="9"/>
    <w:qFormat/>
    <w:rsid w:val="00A63A65"/>
    <w:pPr>
      <w:keepNext/>
      <w:keepLines/>
      <w:spacing w:before="240" w:after="120"/>
      <w:outlineLvl w:val="0"/>
    </w:pPr>
    <w:rPr>
      <w:rFonts w:eastAsiaTheme="majorEastAsia" w:cstheme="majorBidi"/>
      <w:b/>
      <w:bCs/>
      <w:color w:val="6A9F42" w:themeColor="accent1"/>
      <w:sz w:val="28"/>
      <w:szCs w:val="28"/>
    </w:rPr>
  </w:style>
  <w:style w:type="paragraph" w:styleId="Heading2">
    <w:name w:val="heading 2"/>
    <w:basedOn w:val="Normal"/>
    <w:next w:val="Normal"/>
    <w:link w:val="Heading2Char"/>
    <w:autoRedefine/>
    <w:uiPriority w:val="9"/>
    <w:unhideWhenUsed/>
    <w:qFormat/>
    <w:rsid w:val="00A63A65"/>
    <w:pPr>
      <w:keepNext/>
      <w:keepLines/>
      <w:spacing w:before="240" w:after="120"/>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9B1"/>
    <w:pPr>
      <w:tabs>
        <w:tab w:val="center" w:pos="4320"/>
        <w:tab w:val="right" w:pos="8640"/>
      </w:tabs>
    </w:pPr>
  </w:style>
  <w:style w:type="character" w:customStyle="1" w:styleId="HeaderChar">
    <w:name w:val="Header Char"/>
    <w:basedOn w:val="DefaultParagraphFont"/>
    <w:link w:val="Header"/>
    <w:uiPriority w:val="99"/>
    <w:rsid w:val="005619B1"/>
  </w:style>
  <w:style w:type="paragraph" w:styleId="Footer">
    <w:name w:val="footer"/>
    <w:basedOn w:val="Normal"/>
    <w:link w:val="FooterChar"/>
    <w:uiPriority w:val="99"/>
    <w:unhideWhenUsed/>
    <w:rsid w:val="005619B1"/>
    <w:pPr>
      <w:tabs>
        <w:tab w:val="center" w:pos="4320"/>
        <w:tab w:val="right" w:pos="8640"/>
      </w:tabs>
    </w:pPr>
  </w:style>
  <w:style w:type="character" w:customStyle="1" w:styleId="FooterChar">
    <w:name w:val="Footer Char"/>
    <w:basedOn w:val="DefaultParagraphFont"/>
    <w:link w:val="Footer"/>
    <w:uiPriority w:val="99"/>
    <w:rsid w:val="005619B1"/>
  </w:style>
  <w:style w:type="character" w:customStyle="1" w:styleId="Heading1Char">
    <w:name w:val="Heading 1 Char"/>
    <w:basedOn w:val="DefaultParagraphFont"/>
    <w:link w:val="Heading1"/>
    <w:uiPriority w:val="9"/>
    <w:rsid w:val="00A63A65"/>
    <w:rPr>
      <w:rFonts w:eastAsiaTheme="majorEastAsia" w:cstheme="majorBidi"/>
      <w:b/>
      <w:bCs/>
      <w:color w:val="6A9F42" w:themeColor="accent1"/>
      <w:sz w:val="28"/>
      <w:szCs w:val="28"/>
    </w:rPr>
  </w:style>
  <w:style w:type="character" w:customStyle="1" w:styleId="Heading2Char">
    <w:name w:val="Heading 2 Char"/>
    <w:basedOn w:val="DefaultParagraphFont"/>
    <w:link w:val="Heading2"/>
    <w:uiPriority w:val="9"/>
    <w:rsid w:val="00A63A65"/>
    <w:rPr>
      <w:rFonts w:eastAsiaTheme="majorEastAsia" w:cstheme="majorBidi"/>
      <w:b/>
      <w:bCs/>
      <w:color w:val="000000" w:themeColor="text1"/>
      <w:sz w:val="28"/>
      <w:szCs w:val="28"/>
    </w:rPr>
  </w:style>
  <w:style w:type="paragraph" w:styleId="Title">
    <w:name w:val="Title"/>
    <w:basedOn w:val="Normal"/>
    <w:next w:val="Normal"/>
    <w:link w:val="TitleChar"/>
    <w:autoRedefine/>
    <w:uiPriority w:val="10"/>
    <w:qFormat/>
    <w:rsid w:val="00A63A65"/>
    <w:pPr>
      <w:pBdr>
        <w:bottom w:val="single" w:sz="12" w:space="4" w:color="006EB7" w:themeColor="text2"/>
      </w:pBdr>
      <w:spacing w:after="320"/>
      <w:contextualSpacing/>
    </w:pPr>
    <w:rPr>
      <w:rFonts w:eastAsiaTheme="majorEastAsia" w:cstheme="majorBidi"/>
      <w:b/>
      <w:i/>
      <w:color w:val="6A9F42" w:themeColor="accent1"/>
      <w:spacing w:val="5"/>
      <w:kern w:val="28"/>
      <w:sz w:val="40"/>
      <w:szCs w:val="40"/>
    </w:rPr>
  </w:style>
  <w:style w:type="character" w:customStyle="1" w:styleId="TitleChar">
    <w:name w:val="Title Char"/>
    <w:basedOn w:val="DefaultParagraphFont"/>
    <w:link w:val="Title"/>
    <w:uiPriority w:val="10"/>
    <w:rsid w:val="00A63A65"/>
    <w:rPr>
      <w:rFonts w:eastAsiaTheme="majorEastAsia" w:cstheme="majorBidi"/>
      <w:b/>
      <w:i/>
      <w:color w:val="6A9F42" w:themeColor="accent1"/>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A63A65"/>
    <w:pPr>
      <w:ind w:left="720"/>
      <w:contextualSpacing/>
    </w:pPr>
  </w:style>
  <w:style w:type="character" w:styleId="SubtleReference">
    <w:name w:val="Subtle Reference"/>
    <w:basedOn w:val="DefaultParagraphFont"/>
    <w:uiPriority w:val="31"/>
    <w:qFormat/>
    <w:rsid w:val="00A63A65"/>
    <w:rPr>
      <w:smallCaps/>
      <w:color w:val="265288" w:themeColor="accent3"/>
      <w:u w:val="single"/>
    </w:rPr>
  </w:style>
  <w:style w:type="character" w:styleId="IntenseReference">
    <w:name w:val="Intense Reference"/>
    <w:basedOn w:val="DefaultParagraphFont"/>
    <w:uiPriority w:val="32"/>
    <w:qFormat/>
    <w:rsid w:val="00A63A65"/>
    <w:rPr>
      <w:b/>
      <w:bCs/>
      <w:smallCaps/>
      <w:color w:val="265288" w:themeColor="accent3"/>
      <w:spacing w:val="5"/>
      <w:u w:val="single"/>
    </w:rPr>
  </w:style>
  <w:style w:type="paragraph" w:customStyle="1" w:styleId="FrontPageHeadline">
    <w:name w:val="Front Page Headline"/>
    <w:basedOn w:val="Normal"/>
    <w:autoRedefine/>
    <w:qFormat/>
    <w:rsid w:val="00DF7B14"/>
    <w:pPr>
      <w:spacing w:after="80"/>
    </w:pPr>
    <w:rPr>
      <w:rFonts w:eastAsia="Gill Sans MT" w:cs="Times New Roman"/>
      <w:noProof/>
      <w:color w:val="6A9F42"/>
      <w:sz w:val="72"/>
      <w:szCs w:val="144"/>
    </w:rPr>
  </w:style>
  <w:style w:type="paragraph" w:customStyle="1" w:styleId="FrontPageAbstractText">
    <w:name w:val="Front Page Abstract Text"/>
    <w:basedOn w:val="Normal"/>
    <w:autoRedefine/>
    <w:qFormat/>
    <w:rsid w:val="00DF7B14"/>
    <w:pPr>
      <w:spacing w:after="200" w:line="276" w:lineRule="auto"/>
    </w:pPr>
    <w:rPr>
      <w:rFonts w:eastAsia="Gill Sans MT" w:cs="Times New Roman"/>
      <w:sz w:val="28"/>
      <w:szCs w:val="24"/>
    </w:rPr>
  </w:style>
  <w:style w:type="paragraph" w:customStyle="1" w:styleId="FrontPageSubtitle">
    <w:name w:val="Front Page Subtitle"/>
    <w:basedOn w:val="FrontPageHeadline"/>
    <w:autoRedefine/>
    <w:qFormat/>
    <w:rsid w:val="00DF7B14"/>
    <w:pPr>
      <w:spacing w:before="40" w:after="840" w:line="480" w:lineRule="exact"/>
    </w:pPr>
    <w:rPr>
      <w:color w:val="006EB7"/>
      <w:sz w:val="48"/>
      <w:szCs w:val="48"/>
    </w:rPr>
  </w:style>
  <w:style w:type="paragraph" w:customStyle="1" w:styleId="FrontPageComments">
    <w:name w:val="Front Page Comments"/>
    <w:basedOn w:val="Normal"/>
    <w:link w:val="FrontPageCommentsChar"/>
    <w:autoRedefine/>
    <w:qFormat/>
    <w:rsid w:val="001718AB"/>
    <w:pPr>
      <w:spacing w:before="1680"/>
    </w:pPr>
    <w:rPr>
      <w:noProof/>
      <w:color w:val="006EB7"/>
      <w:sz w:val="28"/>
      <w:szCs w:val="28"/>
    </w:rPr>
  </w:style>
  <w:style w:type="paragraph" w:styleId="Quote">
    <w:name w:val="Quote"/>
    <w:basedOn w:val="Normal"/>
    <w:next w:val="Normal"/>
    <w:link w:val="QuoteChar"/>
    <w:autoRedefine/>
    <w:uiPriority w:val="29"/>
    <w:qFormat/>
    <w:rsid w:val="00E0100F"/>
    <w:rPr>
      <w:i/>
      <w:iCs/>
      <w:color w:val="000000" w:themeColor="text1"/>
    </w:rPr>
  </w:style>
  <w:style w:type="character" w:customStyle="1" w:styleId="FrontPageCommentsChar">
    <w:name w:val="Front Page Comments Char"/>
    <w:basedOn w:val="DefaultParagraphFont"/>
    <w:link w:val="FrontPageComments"/>
    <w:rsid w:val="001718AB"/>
    <w:rPr>
      <w:noProof/>
      <w:color w:val="006EB7"/>
      <w:sz w:val="28"/>
      <w:szCs w:val="28"/>
    </w:rPr>
  </w:style>
  <w:style w:type="character" w:customStyle="1" w:styleId="QuoteChar">
    <w:name w:val="Quote Char"/>
    <w:basedOn w:val="DefaultParagraphFont"/>
    <w:link w:val="Quote"/>
    <w:uiPriority w:val="29"/>
    <w:rsid w:val="00E0100F"/>
    <w:rPr>
      <w:i/>
      <w:iCs/>
      <w:color w:val="000000" w:themeColor="text1"/>
    </w:rPr>
  </w:style>
  <w:style w:type="character" w:styleId="Strong">
    <w:name w:val="Strong"/>
    <w:basedOn w:val="DefaultParagraphFont"/>
    <w:uiPriority w:val="22"/>
    <w:qFormat/>
    <w:rsid w:val="001718AB"/>
    <w:rPr>
      <w:b/>
      <w:bCs/>
    </w:rPr>
  </w:style>
  <w:style w:type="character" w:customStyle="1" w:styleId="apple-converted-space">
    <w:name w:val="apple-converted-space"/>
    <w:basedOn w:val="DefaultParagraphFont"/>
    <w:rsid w:val="001718AB"/>
  </w:style>
  <w:style w:type="character" w:styleId="Hyperlink">
    <w:name w:val="Hyperlink"/>
    <w:basedOn w:val="DefaultParagraphFont"/>
    <w:uiPriority w:val="99"/>
    <w:unhideWhenUsed/>
    <w:rsid w:val="001718AB"/>
    <w:rPr>
      <w:color w:val="30A1FF" w:themeColor="hyperlink"/>
      <w:u w:val="single"/>
    </w:rPr>
  </w:style>
  <w:style w:type="character" w:styleId="CommentReference">
    <w:name w:val="annotation reference"/>
    <w:basedOn w:val="DefaultParagraphFont"/>
    <w:uiPriority w:val="99"/>
    <w:semiHidden/>
    <w:unhideWhenUsed/>
    <w:rsid w:val="00374705"/>
    <w:rPr>
      <w:sz w:val="16"/>
      <w:szCs w:val="16"/>
    </w:rPr>
  </w:style>
  <w:style w:type="paragraph" w:styleId="CommentText">
    <w:name w:val="annotation text"/>
    <w:basedOn w:val="Normal"/>
    <w:link w:val="CommentTextChar"/>
    <w:uiPriority w:val="99"/>
    <w:semiHidden/>
    <w:unhideWhenUsed/>
    <w:rsid w:val="00374705"/>
    <w:rPr>
      <w:sz w:val="20"/>
      <w:szCs w:val="20"/>
    </w:rPr>
  </w:style>
  <w:style w:type="character" w:customStyle="1" w:styleId="CommentTextChar">
    <w:name w:val="Comment Text Char"/>
    <w:basedOn w:val="DefaultParagraphFont"/>
    <w:link w:val="CommentText"/>
    <w:uiPriority w:val="99"/>
    <w:semiHidden/>
    <w:rsid w:val="00374705"/>
    <w:rPr>
      <w:sz w:val="20"/>
      <w:szCs w:val="20"/>
    </w:rPr>
  </w:style>
  <w:style w:type="paragraph" w:styleId="CommentSubject">
    <w:name w:val="annotation subject"/>
    <w:basedOn w:val="CommentText"/>
    <w:next w:val="CommentText"/>
    <w:link w:val="CommentSubjectChar"/>
    <w:uiPriority w:val="99"/>
    <w:semiHidden/>
    <w:unhideWhenUsed/>
    <w:rsid w:val="00374705"/>
    <w:rPr>
      <w:b/>
      <w:bCs/>
    </w:rPr>
  </w:style>
  <w:style w:type="character" w:customStyle="1" w:styleId="CommentSubjectChar">
    <w:name w:val="Comment Subject Char"/>
    <w:basedOn w:val="CommentTextChar"/>
    <w:link w:val="CommentSubject"/>
    <w:uiPriority w:val="99"/>
    <w:semiHidden/>
    <w:rsid w:val="00374705"/>
    <w:rPr>
      <w:b/>
      <w:bCs/>
      <w:sz w:val="20"/>
      <w:szCs w:val="20"/>
    </w:rPr>
  </w:style>
  <w:style w:type="paragraph" w:styleId="BalloonText">
    <w:name w:val="Balloon Text"/>
    <w:basedOn w:val="Normal"/>
    <w:link w:val="BalloonTextChar"/>
    <w:uiPriority w:val="99"/>
    <w:semiHidden/>
    <w:unhideWhenUsed/>
    <w:rsid w:val="00374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05"/>
    <w:rPr>
      <w:rFonts w:ascii="Segoe UI" w:hAnsi="Segoe UI" w:cs="Segoe UI"/>
      <w:sz w:val="18"/>
      <w:szCs w:val="18"/>
    </w:rPr>
  </w:style>
  <w:style w:type="character" w:styleId="FollowedHyperlink">
    <w:name w:val="FollowedHyperlink"/>
    <w:basedOn w:val="DefaultParagraphFont"/>
    <w:uiPriority w:val="99"/>
    <w:semiHidden/>
    <w:unhideWhenUsed/>
    <w:rsid w:val="00DC5008"/>
    <w:rPr>
      <w:color w:val="26528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4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tyofdayton.org/DEPARTMENTS/ED/Pages/default.aspx" TargetMode="External"/><Relationship Id="rId18" Type="http://schemas.openxmlformats.org/officeDocument/2006/relationships/hyperlink" Target="http://www.ama.org/" TargetMode="External"/><Relationship Id="rId26" Type="http://schemas.openxmlformats.org/officeDocument/2006/relationships/hyperlink" Target="http://www.incorporate.com/index.jsp?partner=SCORE" TargetMode="External"/><Relationship Id="rId39" Type="http://schemas.openxmlformats.org/officeDocument/2006/relationships/hyperlink" Target="http://business.ohio.gov/starting/" TargetMode="External"/><Relationship Id="rId21" Type="http://schemas.openxmlformats.org/officeDocument/2006/relationships/hyperlink" Target="http://www.bplans.com/" TargetMode="External"/><Relationship Id="rId34" Type="http://schemas.openxmlformats.org/officeDocument/2006/relationships/hyperlink" Target="http://www.salestaxinstitute.com/Sales_Tax_FAQs/What_is_nexus" TargetMode="External"/><Relationship Id="rId42" Type="http://schemas.openxmlformats.org/officeDocument/2006/relationships/hyperlink" Target="http://www.cfda.gov/" TargetMode="External"/><Relationship Id="rId47" Type="http://schemas.openxmlformats.org/officeDocument/2006/relationships/hyperlink" Target="http://www.irsvideos.gov/" TargetMode="External"/><Relationship Id="rId50" Type="http://schemas.openxmlformats.org/officeDocument/2006/relationships/hyperlink" Target="http://www.onguardonline.gov/" TargetMode="External"/><Relationship Id="rId55" Type="http://schemas.openxmlformats.org/officeDocument/2006/relationships/hyperlink" Target="http://www.publications.usa.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llbusiness.com/" TargetMode="External"/><Relationship Id="rId20" Type="http://schemas.openxmlformats.org/officeDocument/2006/relationships/hyperlink" Target="http://www.bizfilings.com/toolkit/" TargetMode="External"/><Relationship Id="rId29" Type="http://schemas.openxmlformats.org/officeDocument/2006/relationships/hyperlink" Target="http://www.franchisesolutions.com/" TargetMode="External"/><Relationship Id="rId41" Type="http://schemas.openxmlformats.org/officeDocument/2006/relationships/hyperlink" Target="http://www.business.ftc.gov/" TargetMode="External"/><Relationship Id="rId54" Type="http://schemas.openxmlformats.org/officeDocument/2006/relationships/hyperlink" Target="http://www.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eatercincinnati.score.org/resource/regional-business-briefs?_ga=2.176838689.507974714.1541427059-1476306589.1508523424" TargetMode="External"/><Relationship Id="rId24" Type="http://schemas.openxmlformats.org/officeDocument/2006/relationships/hyperlink" Target="https://patents.google.com/" TargetMode="External"/><Relationship Id="rId32" Type="http://schemas.openxmlformats.org/officeDocument/2006/relationships/hyperlink" Target="http://www.startupjournal.com/" TargetMode="External"/><Relationship Id="rId37" Type="http://schemas.openxmlformats.org/officeDocument/2006/relationships/hyperlink" Target="http://www.tax.ohio.gov/" TargetMode="External"/><Relationship Id="rId40" Type="http://schemas.openxmlformats.org/officeDocument/2006/relationships/hyperlink" Target="https://www.irs.gov/Affordable-Care-Act/Employers?_cldee=YmNhcmxzb25Ae" TargetMode="External"/><Relationship Id="rId45" Type="http://schemas.openxmlformats.org/officeDocument/2006/relationships/hyperlink" Target="http://www.irs.gov/businesses/small/industries/index.html" TargetMode="External"/><Relationship Id="rId53" Type="http://schemas.openxmlformats.org/officeDocument/2006/relationships/hyperlink" Target="http://www.copyright.gov/" TargetMode="External"/><Relationship Id="rId58" Type="http://schemas.openxmlformats.org/officeDocument/2006/relationships/hyperlink" Target="http://www.sba.gov/8abd/" TargetMode="External"/><Relationship Id="rId5" Type="http://schemas.openxmlformats.org/officeDocument/2006/relationships/settings" Target="settings.xml"/><Relationship Id="rId15" Type="http://schemas.openxmlformats.org/officeDocument/2006/relationships/hyperlink" Target="http://www.development.ohio.gov/bs/bs_ptac.htm" TargetMode="External"/><Relationship Id="rId23" Type="http://schemas.openxmlformats.org/officeDocument/2006/relationships/hyperlink" Target="http://www.entrepreneur.com/" TargetMode="External"/><Relationship Id="rId28" Type="http://schemas.openxmlformats.org/officeDocument/2006/relationships/hyperlink" Target="http://www.nolo.com/" TargetMode="External"/><Relationship Id="rId36" Type="http://schemas.openxmlformats.org/officeDocument/2006/relationships/hyperlink" Target="http://bwc.ohio.gov/" TargetMode="External"/><Relationship Id="rId49" Type="http://schemas.openxmlformats.org/officeDocument/2006/relationships/hyperlink" Target="http://nist.gov/information-technology-portal.cfm" TargetMode="External"/><Relationship Id="rId57" Type="http://schemas.openxmlformats.org/officeDocument/2006/relationships/hyperlink" Target="http://www.sba.gov/8abd/" TargetMode="External"/><Relationship Id="rId61"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businessknowhow.com/" TargetMode="External"/><Relationship Id="rId31" Type="http://schemas.openxmlformats.org/officeDocument/2006/relationships/hyperlink" Target="http://officedepot.com/" TargetMode="External"/><Relationship Id="rId44" Type="http://schemas.openxmlformats.org/officeDocument/2006/relationships/hyperlink" Target="http://ftc.gov/identitytheft" TargetMode="External"/><Relationship Id="rId52" Type="http://schemas.openxmlformats.org/officeDocument/2006/relationships/hyperlink" Target="http://www.census.gov/"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aytonmetrolibrary.org/" TargetMode="External"/><Relationship Id="rId22" Type="http://schemas.openxmlformats.org/officeDocument/2006/relationships/hyperlink" Target="http://www.annualcreditreport.com/" TargetMode="External"/><Relationship Id="rId27" Type="http://schemas.openxmlformats.org/officeDocument/2006/relationships/hyperlink" Target="http://www.key.com/" TargetMode="External"/><Relationship Id="rId30" Type="http://schemas.openxmlformats.org/officeDocument/2006/relationships/hyperlink" Target="http://www.entreworld.org/" TargetMode="External"/><Relationship Id="rId35" Type="http://schemas.openxmlformats.org/officeDocument/2006/relationships/hyperlink" Target="http://www.score.org/" TargetMode="External"/><Relationship Id="rId43" Type="http://schemas.openxmlformats.org/officeDocument/2006/relationships/hyperlink" Target="http://www.ftc.gov/complaint" TargetMode="External"/><Relationship Id="rId48" Type="http://schemas.openxmlformats.org/officeDocument/2006/relationships/hyperlink" Target="http://donotcall.gov/" TargetMode="External"/><Relationship Id="rId56" Type="http://schemas.openxmlformats.org/officeDocument/2006/relationships/hyperlink" Target="http://www.uspto.gov/" TargetMode="External"/><Relationship Id="rId8" Type="http://schemas.openxmlformats.org/officeDocument/2006/relationships/endnotes" Target="endnotes.xml"/><Relationship Id="rId51" Type="http://schemas.openxmlformats.org/officeDocument/2006/relationships/hyperlink" Target="http://www.irsvideos.gov/SmallBusinessTaxpayer/virtualworkshop" TargetMode="External"/><Relationship Id="rId3" Type="http://schemas.openxmlformats.org/officeDocument/2006/relationships/styles" Target="styles.xml"/><Relationship Id="rId12" Type="http://schemas.openxmlformats.org/officeDocument/2006/relationships/hyperlink" Target="http://www.uscontractorregistration.com/" TargetMode="External"/><Relationship Id="rId17" Type="http://schemas.openxmlformats.org/officeDocument/2006/relationships/hyperlink" Target="http://www.consumercredit.com/" TargetMode="External"/><Relationship Id="rId25" Type="http://schemas.openxmlformats.org/officeDocument/2006/relationships/hyperlink" Target="http://www.inc.com/" TargetMode="External"/><Relationship Id="rId33" Type="http://schemas.openxmlformats.org/officeDocument/2006/relationships/hyperlink" Target="http://www.freepatentsonline.com/" TargetMode="External"/><Relationship Id="rId38" Type="http://schemas.openxmlformats.org/officeDocument/2006/relationships/hyperlink" Target="http://www.sos.state.oh.us/sos/Businesses/businessServices.aspx" TargetMode="External"/><Relationship Id="rId46" Type="http://schemas.openxmlformats.org/officeDocument/2006/relationships/hyperlink" Target="http://www.irs.gov/businesses/small/index.html"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Documents\My%20Box%20Files\CS-%20Personal\Marketing%20Files\Themes%20&amp;%20Templates\SCORE_SBO_Cover.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006EB7"/>
      </a:dk2>
      <a:lt2>
        <a:srgbClr val="30A1FF"/>
      </a:lt2>
      <a:accent1>
        <a:srgbClr val="6A9F42"/>
      </a:accent1>
      <a:accent2>
        <a:srgbClr val="FFD200"/>
      </a:accent2>
      <a:accent3>
        <a:srgbClr val="265288"/>
      </a:accent3>
      <a:accent4>
        <a:srgbClr val="423616"/>
      </a:accent4>
      <a:accent5>
        <a:srgbClr val="464648"/>
      </a:accent5>
      <a:accent6>
        <a:srgbClr val="BCD2E6"/>
      </a:accent6>
      <a:hlink>
        <a:srgbClr val="30A1FF"/>
      </a:hlink>
      <a:folHlink>
        <a:srgbClr val="26528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2EA8-E0A3-478D-870E-743910EA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SCORE_SBO_Cover</Template>
  <TotalTime>0</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rcarlson</cp:lastModifiedBy>
  <cp:revision>2</cp:revision>
  <cp:lastPrinted>2011-04-18T19:41:00Z</cp:lastPrinted>
  <dcterms:created xsi:type="dcterms:W3CDTF">2018-11-05T14:13:00Z</dcterms:created>
  <dcterms:modified xsi:type="dcterms:W3CDTF">2018-11-05T14:13:00Z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